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545864" w:displacedByCustomXml="next"/>
    <w:bookmarkEnd w:id="0" w:displacedByCustomXml="next"/>
    <w:sdt>
      <w:sdtPr>
        <w:id w:val="-1677804791"/>
        <w:docPartObj>
          <w:docPartGallery w:val="Cover Pages"/>
          <w:docPartUnique/>
        </w:docPartObj>
      </w:sdtPr>
      <w:sdtContent>
        <w:p w14:paraId="08254258" w14:textId="4D84BFEF" w:rsidR="00B27620" w:rsidRDefault="002A54FA">
          <w:r>
            <w:rPr>
              <w:noProof/>
            </w:rPr>
            <mc:AlternateContent>
              <mc:Choice Requires="wps">
                <w:drawing>
                  <wp:anchor distT="0" distB="0" distL="114300" distR="114300" simplePos="0" relativeHeight="251666944" behindDoc="0" locked="0" layoutInCell="1" allowOverlap="1" wp14:anchorId="0F000E18" wp14:editId="13614F0A">
                    <wp:simplePos x="0" y="0"/>
                    <wp:positionH relativeFrom="column">
                      <wp:posOffset>-173333</wp:posOffset>
                    </wp:positionH>
                    <wp:positionV relativeFrom="paragraph">
                      <wp:posOffset>172691</wp:posOffset>
                    </wp:positionV>
                    <wp:extent cx="1911927" cy="2042556"/>
                    <wp:effectExtent l="0" t="0" r="0" b="0"/>
                    <wp:wrapNone/>
                    <wp:docPr id="131611222" name="Pole tekstowe 1"/>
                    <wp:cNvGraphicFramePr/>
                    <a:graphic xmlns:a="http://schemas.openxmlformats.org/drawingml/2006/main">
                      <a:graphicData uri="http://schemas.microsoft.com/office/word/2010/wordprocessingShape">
                        <wps:wsp>
                          <wps:cNvSpPr txBox="1"/>
                          <wps:spPr>
                            <a:xfrm>
                              <a:off x="0" y="0"/>
                              <a:ext cx="1911927" cy="2042556"/>
                            </a:xfrm>
                            <a:prstGeom prst="rect">
                              <a:avLst/>
                            </a:prstGeom>
                            <a:noFill/>
                            <a:ln w="6350">
                              <a:noFill/>
                            </a:ln>
                          </wps:spPr>
                          <wps:txbx>
                            <w:txbxContent>
                              <w:p w14:paraId="1C310805" w14:textId="563D4909" w:rsidR="007E19C5" w:rsidRDefault="007E19C5">
                                <w:r>
                                  <w:rPr>
                                    <w:noProof/>
                                  </w:rPr>
                                  <w:drawing>
                                    <wp:inline distT="0" distB="0" distL="0" distR="0" wp14:anchorId="0827BA6F" wp14:editId="63800E3C">
                                      <wp:extent cx="1513489" cy="1779608"/>
                                      <wp:effectExtent l="0" t="0" r="0" b="0"/>
                                      <wp:docPr id="124643168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48401" name="Obraz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5032" cy="18049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00E18" id="_x0000_t202" coordsize="21600,21600" o:spt="202" path="m,l,21600r21600,l21600,xe">
                    <v:stroke joinstyle="miter"/>
                    <v:path gradientshapeok="t" o:connecttype="rect"/>
                  </v:shapetype>
                  <v:shape id="Pole tekstowe 1" o:spid="_x0000_s1026" type="#_x0000_t202" style="position:absolute;margin-left:-13.65pt;margin-top:13.6pt;width:150.55pt;height:16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" filled="f" stroked="f" strokeweight=".5pt">
                    <v:textbox>
                      <w:txbxContent>
                        <w:p w14:paraId="1C310805" w14:textId="563D4909" w:rsidR="007E19C5" w:rsidRDefault="007E19C5">
                          <w:r>
                            <w:rPr>
                              <w:noProof/>
                            </w:rPr>
                            <w:drawing>
                              <wp:inline distT="0" distB="0" distL="0" distR="0" wp14:anchorId="0827BA6F" wp14:editId="63800E3C">
                                <wp:extent cx="1513489" cy="1779608"/>
                                <wp:effectExtent l="0" t="0" r="0" b="0"/>
                                <wp:docPr id="124643168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48401" name="Obraz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5032" cy="1804939"/>
                                        </a:xfrm>
                                        <a:prstGeom prst="rect">
                                          <a:avLst/>
                                        </a:prstGeom>
                                        <a:noFill/>
                                        <a:ln>
                                          <a:noFill/>
                                        </a:ln>
                                      </pic:spPr>
                                    </pic:pic>
                                  </a:graphicData>
                                </a:graphic>
                              </wp:inline>
                            </w:drawing>
                          </w:r>
                        </w:p>
                      </w:txbxContent>
                    </v:textbox>
                  </v:shape>
                </w:pict>
              </mc:Fallback>
            </mc:AlternateContent>
          </w:r>
          <w:r w:rsidR="009003E6">
            <w:rPr>
              <w:noProof/>
            </w:rPr>
            <mc:AlternateContent>
              <mc:Choice Requires="wpg">
                <w:drawing>
                  <wp:anchor distT="0" distB="0" distL="114300" distR="114300" simplePos="0" relativeHeight="251655680" behindDoc="0" locked="0" layoutInCell="1" allowOverlap="1" wp14:anchorId="186ECF10" wp14:editId="656B185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None/>
                    <wp:docPr id="149" name="Grup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F48787F" id="Grupa 149" o:spid="_x0000_s1026" style="position:absolute;margin-left:0;margin-top:0;width:8in;height:95.7pt;z-index:2516556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PWialrZAAAABgEAAA8AAABk&#10;cnMvZG93bnJldi54bWxMj0FvwjAMhe+T9h8iT9ptpGUb27qmCKFxRhQu3ELjNdUSp2oClH8/s8u4&#10;WH561nufy/nonTjhELtACvJJBgKpCaajVsFuu3p6BxGTJqNdIFRwwQjz6v6u1IUJZ9rgqU6t4BCK&#10;hVZgU+oLKWNj0es4CT0Se99h8DqxHFppBn3mcO/kNMtm0uuOuMHqHpcWm5/66Lk3rt++nPTry7iy&#10;y8Vz6Pa4qZV6fBgXnyASjun/GK74jA4VMx3CkUwUTgE/kv7m1ctfp6wPvH3kLyCrUt7iV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ddd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6A7195AC" w14:textId="6ECFE36B" w:rsidR="00B27620" w:rsidRDefault="00E77E58" w:rsidP="00B27620">
          <w:r>
            <w:rPr>
              <w:noProof/>
            </w:rPr>
            <mc:AlternateContent>
              <mc:Choice Requires="wps">
                <w:drawing>
                  <wp:anchor distT="0" distB="0" distL="114300" distR="114300" simplePos="0" relativeHeight="251668992" behindDoc="0" locked="0" layoutInCell="1" allowOverlap="1" wp14:anchorId="23FD2F61" wp14:editId="0799BBB7">
                    <wp:simplePos x="0" y="0"/>
                    <wp:positionH relativeFrom="column">
                      <wp:posOffset>-290830</wp:posOffset>
                    </wp:positionH>
                    <wp:positionV relativeFrom="paragraph">
                      <wp:posOffset>2962274</wp:posOffset>
                    </wp:positionV>
                    <wp:extent cx="6519545" cy="3514725"/>
                    <wp:effectExtent l="0" t="0" r="0" b="0"/>
                    <wp:wrapNone/>
                    <wp:docPr id="938392506" name="Pole tekstowe 1"/>
                    <wp:cNvGraphicFramePr/>
                    <a:graphic xmlns:a="http://schemas.openxmlformats.org/drawingml/2006/main">
                      <a:graphicData uri="http://schemas.microsoft.com/office/word/2010/wordprocessingShape">
                        <wps:wsp>
                          <wps:cNvSpPr txBox="1"/>
                          <wps:spPr>
                            <a:xfrm>
                              <a:off x="0" y="0"/>
                              <a:ext cx="6519545" cy="3514725"/>
                            </a:xfrm>
                            <a:prstGeom prst="rect">
                              <a:avLst/>
                            </a:prstGeom>
                            <a:noFill/>
                            <a:ln w="6350">
                              <a:noFill/>
                            </a:ln>
                          </wps:spPr>
                          <wps:txbx>
                            <w:txbxContent>
                              <w:p w14:paraId="4C920606" w14:textId="56DCF1DE" w:rsidR="005F7C3B" w:rsidRPr="000971AA" w:rsidRDefault="00DF2943" w:rsidP="005F7C3B">
                                <w:pPr>
                                  <w:jc w:val="center"/>
                                  <w:rPr>
                                    <w:b/>
                                    <w:bCs/>
                                    <w:color w:val="5C5C5C" w:themeColor="text1" w:themeShade="BF"/>
                                    <w:sz w:val="40"/>
                                    <w:szCs w:val="40"/>
                                  </w:rPr>
                                </w:pPr>
                                <w:r>
                                  <w:rPr>
                                    <w:rFonts w:eastAsia="Calibri" w:cstheme="minorHAnsi"/>
                                    <w:b/>
                                    <w:bCs/>
                                    <w:color w:val="002060"/>
                                    <w:kern w:val="2"/>
                                    <w:sz w:val="64"/>
                                    <w:szCs w:val="64"/>
                                    <w14:ligatures w14:val="standardContextual"/>
                                  </w:rPr>
                                  <w:t>Raport z postępów realizacji</w:t>
                                </w:r>
                                <w:r w:rsidR="005F7C3B" w:rsidRPr="005F7C3B">
                                  <w:rPr>
                                    <w:rFonts w:eastAsia="Calibri" w:cstheme="minorHAnsi"/>
                                    <w:b/>
                                    <w:bCs/>
                                    <w:color w:val="002060"/>
                                    <w:kern w:val="2"/>
                                    <w:sz w:val="44"/>
                                    <w:szCs w:val="44"/>
                                    <w14:ligatures w14:val="standardContextual"/>
                                  </w:rPr>
                                  <w:t xml:space="preserve"> </w:t>
                                </w:r>
                                <w:r w:rsidR="005F7C3B" w:rsidRPr="005F7C3B">
                                  <w:rPr>
                                    <w:rFonts w:eastAsia="Calibri" w:cstheme="minorHAnsi"/>
                                    <w:b/>
                                    <w:bCs/>
                                    <w:kern w:val="2"/>
                                    <w:sz w:val="36"/>
                                    <w:szCs w:val="36"/>
                                    <w14:ligatures w14:val="standardContextual"/>
                                  </w:rPr>
                                  <w:br/>
                                </w:r>
                                <w:r w:rsidR="005F7C3B" w:rsidRPr="005F7C3B">
                                  <w:rPr>
                                    <w:rFonts w:eastAsia="Calibri" w:cstheme="minorHAnsi"/>
                                    <w:b/>
                                    <w:bCs/>
                                    <w:color w:val="4B4B4B" w:themeColor="accent3" w:themeShade="80"/>
                                    <w:kern w:val="2"/>
                                    <w:sz w:val="40"/>
                                    <w:szCs w:val="40"/>
                                    <w14:ligatures w14:val="standardContextual"/>
                                  </w:rPr>
                                  <w:t>Lokalnej Strategii Rozwoju na lata 2023-2027</w:t>
                                </w:r>
                                <w:r w:rsidR="005F7C3B" w:rsidRPr="005F7C3B">
                                  <w:rPr>
                                    <w:rFonts w:eastAsia="Calibri" w:cstheme="minorHAnsi"/>
                                    <w:b/>
                                    <w:bCs/>
                                    <w:color w:val="4B4B4B" w:themeColor="accent3" w:themeShade="80"/>
                                    <w:kern w:val="2"/>
                                    <w:sz w:val="40"/>
                                    <w:szCs w:val="40"/>
                                    <w14:ligatures w14:val="standardContextual"/>
                                  </w:rPr>
                                  <w:br/>
                                </w:r>
                                <w:r w:rsidR="005F7C3B" w:rsidRPr="000971AA">
                                  <w:rPr>
                                    <w:b/>
                                    <w:bCs/>
                                    <w:color w:val="5C5C5C" w:themeColor="text1" w:themeShade="BF"/>
                                    <w:sz w:val="40"/>
                                    <w:szCs w:val="40"/>
                                  </w:rPr>
                                  <w:t xml:space="preserve">Stowarzyszenia Lokalna Grupa Działania </w:t>
                                </w:r>
                                <w:r w:rsidR="005F7C3B" w:rsidRPr="000971AA">
                                  <w:rPr>
                                    <w:b/>
                                    <w:bCs/>
                                    <w:color w:val="5C5C5C" w:themeColor="text1" w:themeShade="BF"/>
                                    <w:sz w:val="40"/>
                                    <w:szCs w:val="40"/>
                                  </w:rPr>
                                  <w:br/>
                                  <w:t xml:space="preserve">„Dorzecze Mleczki” </w:t>
                                </w:r>
                              </w:p>
                              <w:p w14:paraId="1FA8CFE8" w14:textId="1A745A37" w:rsidR="005F7C3B" w:rsidRPr="005F7C3B" w:rsidRDefault="00DF2943" w:rsidP="005F7C3B">
                                <w:pPr>
                                  <w:jc w:val="center"/>
                                  <w:rPr>
                                    <w:rFonts w:ascii="Times New Roman" w:eastAsia="Calibri" w:hAnsi="Times New Roman" w:cs="Times New Roman"/>
                                    <w:b/>
                                    <w:bCs/>
                                    <w:color w:val="002060"/>
                                    <w:kern w:val="2"/>
                                    <w:sz w:val="44"/>
                                    <w:szCs w:val="44"/>
                                    <w14:ligatures w14:val="standardContextual"/>
                                  </w:rPr>
                                </w:pPr>
                                <w:r>
                                  <w:rPr>
                                    <w:rFonts w:ascii="Times New Roman" w:eastAsia="Calibri" w:hAnsi="Times New Roman" w:cs="Times New Roman"/>
                                    <w:b/>
                                    <w:bCs/>
                                    <w:color w:val="002060"/>
                                    <w:kern w:val="2"/>
                                    <w:sz w:val="44"/>
                                    <w:szCs w:val="44"/>
                                    <w14:ligatures w14:val="standardContextual"/>
                                  </w:rPr>
                                  <w:t>Stan na 31.</w:t>
                                </w:r>
                                <w:r w:rsidR="00302E13">
                                  <w:rPr>
                                    <w:rFonts w:ascii="Times New Roman" w:eastAsia="Calibri" w:hAnsi="Times New Roman" w:cs="Times New Roman"/>
                                    <w:b/>
                                    <w:bCs/>
                                    <w:color w:val="002060"/>
                                    <w:kern w:val="2"/>
                                    <w:sz w:val="44"/>
                                    <w:szCs w:val="44"/>
                                    <w14:ligatures w14:val="standardContextual"/>
                                  </w:rPr>
                                  <w:t>12</w:t>
                                </w:r>
                                <w:r>
                                  <w:rPr>
                                    <w:rFonts w:ascii="Times New Roman" w:eastAsia="Calibri" w:hAnsi="Times New Roman" w:cs="Times New Roman"/>
                                    <w:b/>
                                    <w:bCs/>
                                    <w:color w:val="002060"/>
                                    <w:kern w:val="2"/>
                                    <w:sz w:val="44"/>
                                    <w:szCs w:val="44"/>
                                    <w14:ligatures w14:val="standardContextual"/>
                                  </w:rPr>
                                  <w:t>.2025 r.</w:t>
                                </w:r>
                                <w:r w:rsidR="005F7C3B" w:rsidRPr="005F7C3B">
                                  <w:rPr>
                                    <w:rFonts w:ascii="Times New Roman" w:eastAsia="Calibri" w:hAnsi="Times New Roman" w:cs="Times New Roman"/>
                                    <w:b/>
                                    <w:bCs/>
                                    <w:color w:val="002060"/>
                                    <w:kern w:val="2"/>
                                    <w:sz w:val="44"/>
                                    <w:szCs w:val="44"/>
                                    <w14:ligatures w14:val="standardContextual"/>
                                  </w:rPr>
                                  <w:t xml:space="preserve"> </w:t>
                                </w:r>
                              </w:p>
                              <w:p w14:paraId="575E202C" w14:textId="77777777" w:rsidR="000971AA" w:rsidRDefault="00097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D2F61" id="_x0000_s1027" type="#_x0000_t202" style="position:absolute;margin-left:-22.9pt;margin-top:233.25pt;width:513.35pt;height:27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" filled="f" stroked="f" strokeweight=".5pt">
                    <v:textbox>
                      <w:txbxContent>
                        <w:p w14:paraId="4C920606" w14:textId="56DCF1DE" w:rsidR="005F7C3B" w:rsidRPr="000971AA" w:rsidRDefault="00DF2943" w:rsidP="005F7C3B">
                          <w:pPr>
                            <w:jc w:val="center"/>
                            <w:rPr>
                              <w:b/>
                              <w:bCs/>
                              <w:color w:val="5C5C5C" w:themeColor="text1" w:themeShade="BF"/>
                              <w:sz w:val="40"/>
                              <w:szCs w:val="40"/>
                            </w:rPr>
                          </w:pPr>
                          <w:r>
                            <w:rPr>
                              <w:rFonts w:eastAsia="Calibri" w:cstheme="minorHAnsi"/>
                              <w:b/>
                              <w:bCs/>
                              <w:color w:val="002060"/>
                              <w:kern w:val="2"/>
                              <w:sz w:val="64"/>
                              <w:szCs w:val="64"/>
                              <w14:ligatures w14:val="standardContextual"/>
                            </w:rPr>
                            <w:t>Raport z postępów realizacji</w:t>
                          </w:r>
                          <w:r w:rsidR="005F7C3B" w:rsidRPr="005F7C3B">
                            <w:rPr>
                              <w:rFonts w:eastAsia="Calibri" w:cstheme="minorHAnsi"/>
                              <w:b/>
                              <w:bCs/>
                              <w:color w:val="002060"/>
                              <w:kern w:val="2"/>
                              <w:sz w:val="44"/>
                              <w:szCs w:val="44"/>
                              <w14:ligatures w14:val="standardContextual"/>
                            </w:rPr>
                            <w:t xml:space="preserve"> </w:t>
                          </w:r>
                          <w:r w:rsidR="005F7C3B" w:rsidRPr="005F7C3B">
                            <w:rPr>
                              <w:rFonts w:eastAsia="Calibri" w:cstheme="minorHAnsi"/>
                              <w:b/>
                              <w:bCs/>
                              <w:kern w:val="2"/>
                              <w:sz w:val="36"/>
                              <w:szCs w:val="36"/>
                              <w14:ligatures w14:val="standardContextual"/>
                            </w:rPr>
                            <w:br/>
                          </w:r>
                          <w:r w:rsidR="005F7C3B" w:rsidRPr="005F7C3B">
                            <w:rPr>
                              <w:rFonts w:eastAsia="Calibri" w:cstheme="minorHAnsi"/>
                              <w:b/>
                              <w:bCs/>
                              <w:color w:val="4B4B4B" w:themeColor="accent3" w:themeShade="80"/>
                              <w:kern w:val="2"/>
                              <w:sz w:val="40"/>
                              <w:szCs w:val="40"/>
                              <w14:ligatures w14:val="standardContextual"/>
                            </w:rPr>
                            <w:t>Lokalnej Strategii Rozwoju na lata 2023-2027</w:t>
                          </w:r>
                          <w:r w:rsidR="005F7C3B" w:rsidRPr="005F7C3B">
                            <w:rPr>
                              <w:rFonts w:eastAsia="Calibri" w:cstheme="minorHAnsi"/>
                              <w:b/>
                              <w:bCs/>
                              <w:color w:val="4B4B4B" w:themeColor="accent3" w:themeShade="80"/>
                              <w:kern w:val="2"/>
                              <w:sz w:val="40"/>
                              <w:szCs w:val="40"/>
                              <w14:ligatures w14:val="standardContextual"/>
                            </w:rPr>
                            <w:br/>
                          </w:r>
                          <w:r w:rsidR="005F7C3B" w:rsidRPr="000971AA">
                            <w:rPr>
                              <w:b/>
                              <w:bCs/>
                              <w:color w:val="5C5C5C" w:themeColor="text1" w:themeShade="BF"/>
                              <w:sz w:val="40"/>
                              <w:szCs w:val="40"/>
                            </w:rPr>
                            <w:t xml:space="preserve">Stowarzyszenia Lokalna Grupa Działania </w:t>
                          </w:r>
                          <w:r w:rsidR="005F7C3B" w:rsidRPr="000971AA">
                            <w:rPr>
                              <w:b/>
                              <w:bCs/>
                              <w:color w:val="5C5C5C" w:themeColor="text1" w:themeShade="BF"/>
                              <w:sz w:val="40"/>
                              <w:szCs w:val="40"/>
                            </w:rPr>
                            <w:br/>
                            <w:t xml:space="preserve">„Dorzecze Mleczki” </w:t>
                          </w:r>
                        </w:p>
                        <w:p w14:paraId="1FA8CFE8" w14:textId="1A745A37" w:rsidR="005F7C3B" w:rsidRPr="005F7C3B" w:rsidRDefault="00DF2943" w:rsidP="005F7C3B">
                          <w:pPr>
                            <w:jc w:val="center"/>
                            <w:rPr>
                              <w:rFonts w:ascii="Times New Roman" w:eastAsia="Calibri" w:hAnsi="Times New Roman" w:cs="Times New Roman"/>
                              <w:b/>
                              <w:bCs/>
                              <w:color w:val="002060"/>
                              <w:kern w:val="2"/>
                              <w:sz w:val="44"/>
                              <w:szCs w:val="44"/>
                              <w14:ligatures w14:val="standardContextual"/>
                            </w:rPr>
                          </w:pPr>
                          <w:r>
                            <w:rPr>
                              <w:rFonts w:ascii="Times New Roman" w:eastAsia="Calibri" w:hAnsi="Times New Roman" w:cs="Times New Roman"/>
                              <w:b/>
                              <w:bCs/>
                              <w:color w:val="002060"/>
                              <w:kern w:val="2"/>
                              <w:sz w:val="44"/>
                              <w:szCs w:val="44"/>
                              <w14:ligatures w14:val="standardContextual"/>
                            </w:rPr>
                            <w:t>Stan na 31.</w:t>
                          </w:r>
                          <w:r w:rsidR="00302E13">
                            <w:rPr>
                              <w:rFonts w:ascii="Times New Roman" w:eastAsia="Calibri" w:hAnsi="Times New Roman" w:cs="Times New Roman"/>
                              <w:b/>
                              <w:bCs/>
                              <w:color w:val="002060"/>
                              <w:kern w:val="2"/>
                              <w:sz w:val="44"/>
                              <w:szCs w:val="44"/>
                              <w14:ligatures w14:val="standardContextual"/>
                            </w:rPr>
                            <w:t>12</w:t>
                          </w:r>
                          <w:r>
                            <w:rPr>
                              <w:rFonts w:ascii="Times New Roman" w:eastAsia="Calibri" w:hAnsi="Times New Roman" w:cs="Times New Roman"/>
                              <w:b/>
                              <w:bCs/>
                              <w:color w:val="002060"/>
                              <w:kern w:val="2"/>
                              <w:sz w:val="44"/>
                              <w:szCs w:val="44"/>
                              <w14:ligatures w14:val="standardContextual"/>
                            </w:rPr>
                            <w:t>.2025 r.</w:t>
                          </w:r>
                          <w:r w:rsidR="005F7C3B" w:rsidRPr="005F7C3B">
                            <w:rPr>
                              <w:rFonts w:ascii="Times New Roman" w:eastAsia="Calibri" w:hAnsi="Times New Roman" w:cs="Times New Roman"/>
                              <w:b/>
                              <w:bCs/>
                              <w:color w:val="002060"/>
                              <w:kern w:val="2"/>
                              <w:sz w:val="44"/>
                              <w:szCs w:val="44"/>
                              <w14:ligatures w14:val="standardContextual"/>
                            </w:rPr>
                            <w:t xml:space="preserve"> </w:t>
                          </w:r>
                        </w:p>
                        <w:p w14:paraId="575E202C" w14:textId="77777777" w:rsidR="000971AA" w:rsidRDefault="000971AA"/>
                      </w:txbxContent>
                    </v:textbox>
                  </v:shape>
                </w:pict>
              </mc:Fallback>
            </mc:AlternateContent>
          </w:r>
          <w:r w:rsidR="008D1099">
            <w:rPr>
              <w:noProof/>
            </w:rPr>
            <w:drawing>
              <wp:anchor distT="0" distB="0" distL="114300" distR="114300" simplePos="0" relativeHeight="251661824" behindDoc="1" locked="0" layoutInCell="1" allowOverlap="1" wp14:anchorId="297766B3" wp14:editId="7D402C9C">
                <wp:simplePos x="0" y="0"/>
                <wp:positionH relativeFrom="column">
                  <wp:posOffset>-168197</wp:posOffset>
                </wp:positionH>
                <wp:positionV relativeFrom="page">
                  <wp:posOffset>8944603</wp:posOffset>
                </wp:positionV>
                <wp:extent cx="6119495" cy="737870"/>
                <wp:effectExtent l="0" t="0" r="0" b="5080"/>
                <wp:wrapNone/>
                <wp:docPr id="1739134891" name="Obraz 173913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34891" name="Obraz 17391348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9495" cy="737870"/>
                        </a:xfrm>
                        <a:prstGeom prst="rect">
                          <a:avLst/>
                        </a:prstGeom>
                      </pic:spPr>
                    </pic:pic>
                  </a:graphicData>
                </a:graphic>
                <wp14:sizeRelH relativeFrom="margin">
                  <wp14:pctWidth>0</wp14:pctWidth>
                </wp14:sizeRelH>
                <wp14:sizeRelV relativeFrom="margin">
                  <wp14:pctHeight>0</wp14:pctHeight>
                </wp14:sizeRelV>
              </wp:anchor>
            </w:drawing>
          </w:r>
          <w:r w:rsidR="00346A5E">
            <w:rPr>
              <w:rFonts w:ascii="Times New Roman" w:hAnsi="Times New Roman" w:cs="Times New Roman"/>
              <w:noProof/>
              <w:sz w:val="24"/>
              <w:szCs w:val="24"/>
              <w:lang w:eastAsia="pl-PL"/>
            </w:rPr>
            <mc:AlternateContent>
              <mc:Choice Requires="wps">
                <w:drawing>
                  <wp:anchor distT="0" distB="0" distL="114300" distR="114300" simplePos="0" relativeHeight="251664896" behindDoc="0" locked="0" layoutInCell="1" allowOverlap="1" wp14:anchorId="691D66D0" wp14:editId="38547EBA">
                    <wp:simplePos x="0" y="0"/>
                    <wp:positionH relativeFrom="column">
                      <wp:posOffset>-8417</wp:posOffset>
                    </wp:positionH>
                    <wp:positionV relativeFrom="paragraph">
                      <wp:posOffset>8730482</wp:posOffset>
                    </wp:positionV>
                    <wp:extent cx="6129020" cy="549910"/>
                    <wp:effectExtent l="0" t="0" r="5080" b="2540"/>
                    <wp:wrapNone/>
                    <wp:docPr id="503608784" name="Pole tekstowe 503608784"/>
                    <wp:cNvGraphicFramePr/>
                    <a:graphic xmlns:a="http://schemas.openxmlformats.org/drawingml/2006/main">
                      <a:graphicData uri="http://schemas.microsoft.com/office/word/2010/wordprocessingShape">
                        <wps:wsp>
                          <wps:cNvSpPr txBox="1"/>
                          <wps:spPr>
                            <a:xfrm>
                              <a:off x="0" y="0"/>
                              <a:ext cx="6129020" cy="549910"/>
                            </a:xfrm>
                            <a:prstGeom prst="rect">
                              <a:avLst/>
                            </a:prstGeom>
                            <a:solidFill>
                              <a:schemeClr val="lt1"/>
                            </a:solidFill>
                            <a:ln w="6350">
                              <a:noFill/>
                            </a:ln>
                          </wps:spPr>
                          <wps:txbx>
                            <w:txbxContent>
                              <w:p w14:paraId="27FE1C05" w14:textId="6B9E0F99" w:rsidR="00346A5E" w:rsidRDefault="00346A5E" w:rsidP="006452E6">
                                <w:pPr>
                                  <w:spacing w:after="0"/>
                                </w:pPr>
                              </w:p>
                              <w:p w14:paraId="5A85B937" w14:textId="5213BACF" w:rsidR="00346A5E" w:rsidRDefault="006452E6" w:rsidP="00346A5E">
                                <w:pPr>
                                  <w:spacing w:after="0"/>
                                  <w:jc w:val="center"/>
                                </w:pPr>
                                <w:proofErr w:type="gramStart"/>
                                <w:r>
                                  <w:t>Przeworsk</w:t>
                                </w:r>
                                <w:r w:rsidR="00346A5E">
                                  <w:t>,</w:t>
                                </w:r>
                                <w:r w:rsidR="00DF2943">
                                  <w:t>_</w:t>
                                </w:r>
                                <w:proofErr w:type="gramEnd"/>
                                <w:r w:rsidR="00DF2943">
                                  <w:t>.02.</w:t>
                                </w:r>
                                <w:r>
                                  <w:t>202</w:t>
                                </w:r>
                                <w:r w:rsidR="00DF2943">
                                  <w:t>6</w:t>
                                </w:r>
                                <w:r w:rsidR="00346A5E">
                                  <w:t xml:space="preserve"> 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66D0" id="Pole tekstowe 503608784" o:spid="_x0000_s1028" type="#_x0000_t202" style="position:absolute;margin-left:-.65pt;margin-top:687.45pt;width:482.6pt;height:4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" fillcolor="white [3201]" stroked="f" strokeweight=".5pt">
                    <v:textbox>
                      <w:txbxContent>
                        <w:p w14:paraId="27FE1C05" w14:textId="6B9E0F99" w:rsidR="00346A5E" w:rsidRDefault="00346A5E" w:rsidP="006452E6">
                          <w:pPr>
                            <w:spacing w:after="0"/>
                          </w:pPr>
                        </w:p>
                        <w:p w14:paraId="5A85B937" w14:textId="5213BACF" w:rsidR="00346A5E" w:rsidRDefault="006452E6" w:rsidP="00346A5E">
                          <w:pPr>
                            <w:spacing w:after="0"/>
                            <w:jc w:val="center"/>
                          </w:pPr>
                          <w:proofErr w:type="gramStart"/>
                          <w:r>
                            <w:t>Przeworsk</w:t>
                          </w:r>
                          <w:r w:rsidR="00346A5E">
                            <w:t>,</w:t>
                          </w:r>
                          <w:r w:rsidR="00DF2943">
                            <w:t>_</w:t>
                          </w:r>
                          <w:proofErr w:type="gramEnd"/>
                          <w:r w:rsidR="00DF2943">
                            <w:t>.02.</w:t>
                          </w:r>
                          <w:r>
                            <w:t>202</w:t>
                          </w:r>
                          <w:r w:rsidR="00DF2943">
                            <w:t>6</w:t>
                          </w:r>
                          <w:r w:rsidR="00346A5E">
                            <w:t xml:space="preserve"> r.</w:t>
                          </w:r>
                        </w:p>
                      </w:txbxContent>
                    </v:textbox>
                  </v:shape>
                </w:pict>
              </mc:Fallback>
            </mc:AlternateContent>
          </w:r>
          <w:r w:rsidR="00B27620">
            <w:br w:type="page"/>
          </w:r>
        </w:p>
      </w:sdtContent>
    </w:sdt>
    <w:bookmarkStart w:id="1" w:name="_Toc220416392" w:displacedByCustomXml="next"/>
    <w:sdt>
      <w:sdtPr>
        <w:rPr>
          <w:rFonts w:asciiTheme="minorHAnsi" w:eastAsiaTheme="minorEastAsia" w:hAnsiTheme="minorHAnsi" w:cstheme="minorBidi"/>
          <w:b/>
          <w:caps/>
          <w:color w:val="auto"/>
          <w:sz w:val="21"/>
          <w:szCs w:val="21"/>
        </w:rPr>
        <w:id w:val="1409338335"/>
        <w:docPartObj>
          <w:docPartGallery w:val="Table of Contents"/>
          <w:docPartUnique/>
        </w:docPartObj>
      </w:sdtPr>
      <w:sdtEndPr>
        <w:rPr>
          <w:b w:val="0"/>
          <w:bCs/>
          <w:caps w:val="0"/>
          <w:sz w:val="22"/>
          <w:szCs w:val="22"/>
        </w:rPr>
      </w:sdtEndPr>
      <w:sdtContent>
        <w:p w14:paraId="69A433A8" w14:textId="0CA17B34" w:rsidR="00F65A5E" w:rsidRPr="00302E13" w:rsidRDefault="00F65A5E" w:rsidP="00302E13">
          <w:pPr>
            <w:pStyle w:val="Nagwek2"/>
            <w:rPr>
              <w:b/>
              <w:bCs/>
              <w:color w:val="002060"/>
            </w:rPr>
          </w:pPr>
          <w:r w:rsidRPr="00302E13">
            <w:rPr>
              <w:b/>
              <w:bCs/>
              <w:color w:val="002060"/>
            </w:rPr>
            <w:t>Spis treści</w:t>
          </w:r>
          <w:bookmarkEnd w:id="1"/>
        </w:p>
        <w:p w14:paraId="00005501" w14:textId="430877A5" w:rsidR="0075261F" w:rsidRDefault="00F65A5E">
          <w:pPr>
            <w:pStyle w:val="Spistreci2"/>
            <w:tabs>
              <w:tab w:val="right" w:leader="dot" w:pos="9627"/>
            </w:tabs>
            <w:rPr>
              <w:noProof/>
              <w:kern w:val="2"/>
              <w:sz w:val="24"/>
              <w:szCs w:val="24"/>
              <w:lang w:eastAsia="pl-PL"/>
              <w14:ligatures w14:val="standardContextual"/>
            </w:rPr>
          </w:pPr>
          <w:r>
            <w:fldChar w:fldCharType="begin"/>
          </w:r>
          <w:r>
            <w:instrText xml:space="preserve"> TOC \o "1-3" \h \z \u </w:instrText>
          </w:r>
          <w:r>
            <w:fldChar w:fldCharType="separate"/>
          </w:r>
          <w:hyperlink w:anchor="_Toc220416392" w:history="1">
            <w:r w:rsidR="0075261F" w:rsidRPr="00C2426E">
              <w:rPr>
                <w:rStyle w:val="Hipercze"/>
                <w:b/>
                <w:bCs/>
                <w:noProof/>
              </w:rPr>
              <w:t>Spis treści</w:t>
            </w:r>
            <w:r w:rsidR="0075261F">
              <w:rPr>
                <w:noProof/>
                <w:webHidden/>
              </w:rPr>
              <w:tab/>
            </w:r>
            <w:r w:rsidR="0075261F">
              <w:rPr>
                <w:noProof/>
                <w:webHidden/>
              </w:rPr>
              <w:fldChar w:fldCharType="begin"/>
            </w:r>
            <w:r w:rsidR="0075261F">
              <w:rPr>
                <w:noProof/>
                <w:webHidden/>
              </w:rPr>
              <w:instrText xml:space="preserve"> PAGEREF _Toc220416392 \h </w:instrText>
            </w:r>
            <w:r w:rsidR="0075261F">
              <w:rPr>
                <w:noProof/>
                <w:webHidden/>
              </w:rPr>
            </w:r>
            <w:r w:rsidR="0075261F">
              <w:rPr>
                <w:noProof/>
                <w:webHidden/>
              </w:rPr>
              <w:fldChar w:fldCharType="separate"/>
            </w:r>
            <w:r w:rsidR="0075261F">
              <w:rPr>
                <w:noProof/>
                <w:webHidden/>
              </w:rPr>
              <w:t>2</w:t>
            </w:r>
            <w:r w:rsidR="0075261F">
              <w:rPr>
                <w:noProof/>
                <w:webHidden/>
              </w:rPr>
              <w:fldChar w:fldCharType="end"/>
            </w:r>
          </w:hyperlink>
        </w:p>
        <w:p w14:paraId="27C9A722" w14:textId="36519E43" w:rsidR="0075261F" w:rsidRDefault="0075261F">
          <w:pPr>
            <w:pStyle w:val="Spistreci2"/>
            <w:tabs>
              <w:tab w:val="right" w:leader="dot" w:pos="9627"/>
            </w:tabs>
            <w:rPr>
              <w:noProof/>
              <w:kern w:val="2"/>
              <w:sz w:val="24"/>
              <w:szCs w:val="24"/>
              <w:lang w:eastAsia="pl-PL"/>
              <w14:ligatures w14:val="standardContextual"/>
            </w:rPr>
          </w:pPr>
          <w:hyperlink w:anchor="_Toc220416393" w:history="1">
            <w:r w:rsidRPr="00C2426E">
              <w:rPr>
                <w:rStyle w:val="Hipercze"/>
                <w:rFonts w:cstheme="minorHAnsi"/>
                <w:b/>
                <w:bCs/>
                <w:noProof/>
              </w:rPr>
              <w:t>Wstęp</w:t>
            </w:r>
            <w:r>
              <w:rPr>
                <w:noProof/>
                <w:webHidden/>
              </w:rPr>
              <w:tab/>
            </w:r>
            <w:r>
              <w:rPr>
                <w:noProof/>
                <w:webHidden/>
              </w:rPr>
              <w:fldChar w:fldCharType="begin"/>
            </w:r>
            <w:r>
              <w:rPr>
                <w:noProof/>
                <w:webHidden/>
              </w:rPr>
              <w:instrText xml:space="preserve"> PAGEREF _Toc220416393 \h </w:instrText>
            </w:r>
            <w:r>
              <w:rPr>
                <w:noProof/>
                <w:webHidden/>
              </w:rPr>
            </w:r>
            <w:r>
              <w:rPr>
                <w:noProof/>
                <w:webHidden/>
              </w:rPr>
              <w:fldChar w:fldCharType="separate"/>
            </w:r>
            <w:r>
              <w:rPr>
                <w:noProof/>
                <w:webHidden/>
              </w:rPr>
              <w:t>3</w:t>
            </w:r>
            <w:r>
              <w:rPr>
                <w:noProof/>
                <w:webHidden/>
              </w:rPr>
              <w:fldChar w:fldCharType="end"/>
            </w:r>
          </w:hyperlink>
        </w:p>
        <w:p w14:paraId="7E1D9DCA" w14:textId="1DC488C1"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394" w:history="1">
            <w:r w:rsidRPr="00C2426E">
              <w:rPr>
                <w:rStyle w:val="Hipercze"/>
                <w:rFonts w:cstheme="minorHAnsi"/>
                <w:b/>
                <w:bCs/>
                <w:noProof/>
              </w:rPr>
              <w:t>1.</w:t>
            </w:r>
            <w:r>
              <w:rPr>
                <w:noProof/>
                <w:kern w:val="2"/>
                <w:sz w:val="24"/>
                <w:szCs w:val="24"/>
                <w:lang w:eastAsia="pl-PL"/>
                <w14:ligatures w14:val="standardContextual"/>
              </w:rPr>
              <w:tab/>
            </w:r>
            <w:r w:rsidRPr="00C2426E">
              <w:rPr>
                <w:rStyle w:val="Hipercze"/>
                <w:rFonts w:cstheme="minorHAnsi"/>
                <w:b/>
                <w:bCs/>
                <w:noProof/>
              </w:rPr>
              <w:t>Przedstawienie struktury budżetu LSR</w:t>
            </w:r>
            <w:r>
              <w:rPr>
                <w:noProof/>
                <w:webHidden/>
              </w:rPr>
              <w:tab/>
            </w:r>
            <w:r>
              <w:rPr>
                <w:noProof/>
                <w:webHidden/>
              </w:rPr>
              <w:fldChar w:fldCharType="begin"/>
            </w:r>
            <w:r>
              <w:rPr>
                <w:noProof/>
                <w:webHidden/>
              </w:rPr>
              <w:instrText xml:space="preserve"> PAGEREF _Toc220416394 \h </w:instrText>
            </w:r>
            <w:r>
              <w:rPr>
                <w:noProof/>
                <w:webHidden/>
              </w:rPr>
            </w:r>
            <w:r>
              <w:rPr>
                <w:noProof/>
                <w:webHidden/>
              </w:rPr>
              <w:fldChar w:fldCharType="separate"/>
            </w:r>
            <w:r>
              <w:rPr>
                <w:noProof/>
                <w:webHidden/>
              </w:rPr>
              <w:t>3</w:t>
            </w:r>
            <w:r>
              <w:rPr>
                <w:noProof/>
                <w:webHidden/>
              </w:rPr>
              <w:fldChar w:fldCharType="end"/>
            </w:r>
          </w:hyperlink>
        </w:p>
        <w:p w14:paraId="513B3F39" w14:textId="178472AB"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395" w:history="1">
            <w:r w:rsidRPr="00C2426E">
              <w:rPr>
                <w:rStyle w:val="Hipercze"/>
                <w:b/>
                <w:bCs/>
                <w:noProof/>
              </w:rPr>
              <w:t>2.</w:t>
            </w:r>
            <w:r>
              <w:rPr>
                <w:noProof/>
                <w:kern w:val="2"/>
                <w:sz w:val="24"/>
                <w:szCs w:val="24"/>
                <w:lang w:eastAsia="pl-PL"/>
                <w14:ligatures w14:val="standardContextual"/>
              </w:rPr>
              <w:tab/>
            </w:r>
            <w:r w:rsidRPr="00C2426E">
              <w:rPr>
                <w:rStyle w:val="Hipercze"/>
                <w:b/>
                <w:bCs/>
                <w:noProof/>
              </w:rPr>
              <w:t>Cele i przedsięwzięć realizowane w ramach LSR</w:t>
            </w:r>
            <w:r>
              <w:rPr>
                <w:noProof/>
                <w:webHidden/>
              </w:rPr>
              <w:tab/>
            </w:r>
            <w:r>
              <w:rPr>
                <w:noProof/>
                <w:webHidden/>
              </w:rPr>
              <w:fldChar w:fldCharType="begin"/>
            </w:r>
            <w:r>
              <w:rPr>
                <w:noProof/>
                <w:webHidden/>
              </w:rPr>
              <w:instrText xml:space="preserve"> PAGEREF _Toc220416395 \h </w:instrText>
            </w:r>
            <w:r>
              <w:rPr>
                <w:noProof/>
                <w:webHidden/>
              </w:rPr>
            </w:r>
            <w:r>
              <w:rPr>
                <w:noProof/>
                <w:webHidden/>
              </w:rPr>
              <w:fldChar w:fldCharType="separate"/>
            </w:r>
            <w:r>
              <w:rPr>
                <w:noProof/>
                <w:webHidden/>
              </w:rPr>
              <w:t>4</w:t>
            </w:r>
            <w:r>
              <w:rPr>
                <w:noProof/>
                <w:webHidden/>
              </w:rPr>
              <w:fldChar w:fldCharType="end"/>
            </w:r>
          </w:hyperlink>
        </w:p>
        <w:p w14:paraId="68F55CD3" w14:textId="7555AA94"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396" w:history="1">
            <w:r w:rsidRPr="00C2426E">
              <w:rPr>
                <w:rStyle w:val="Hipercze"/>
                <w:b/>
                <w:bCs/>
                <w:noProof/>
              </w:rPr>
              <w:t>3.</w:t>
            </w:r>
            <w:r>
              <w:rPr>
                <w:noProof/>
                <w:kern w:val="2"/>
                <w:sz w:val="24"/>
                <w:szCs w:val="24"/>
                <w:lang w:eastAsia="pl-PL"/>
                <w14:ligatures w14:val="standardContextual"/>
              </w:rPr>
              <w:tab/>
            </w:r>
            <w:r w:rsidRPr="00C2426E">
              <w:rPr>
                <w:rStyle w:val="Hipercze"/>
                <w:b/>
                <w:bCs/>
                <w:noProof/>
              </w:rPr>
              <w:t>Harmonogram planowanych naborów wniosków o udzielnie wsparcia na wdrażanie operacji w ramach strategii rozwoju lokalnego kierowanego przez społeczność oraz jego realizacja w roku 2025</w:t>
            </w:r>
            <w:r>
              <w:rPr>
                <w:noProof/>
                <w:webHidden/>
              </w:rPr>
              <w:tab/>
            </w:r>
            <w:r>
              <w:rPr>
                <w:noProof/>
                <w:webHidden/>
              </w:rPr>
              <w:fldChar w:fldCharType="begin"/>
            </w:r>
            <w:r>
              <w:rPr>
                <w:noProof/>
                <w:webHidden/>
              </w:rPr>
              <w:instrText xml:space="preserve"> PAGEREF _Toc220416396 \h </w:instrText>
            </w:r>
            <w:r>
              <w:rPr>
                <w:noProof/>
                <w:webHidden/>
              </w:rPr>
            </w:r>
            <w:r>
              <w:rPr>
                <w:noProof/>
                <w:webHidden/>
              </w:rPr>
              <w:fldChar w:fldCharType="separate"/>
            </w:r>
            <w:r>
              <w:rPr>
                <w:noProof/>
                <w:webHidden/>
              </w:rPr>
              <w:t>5</w:t>
            </w:r>
            <w:r>
              <w:rPr>
                <w:noProof/>
                <w:webHidden/>
              </w:rPr>
              <w:fldChar w:fldCharType="end"/>
            </w:r>
          </w:hyperlink>
        </w:p>
        <w:p w14:paraId="27F6F2CE" w14:textId="63F8D403"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397" w:history="1">
            <w:r w:rsidRPr="00C2426E">
              <w:rPr>
                <w:rStyle w:val="Hipercze"/>
                <w:b/>
                <w:bCs/>
                <w:noProof/>
              </w:rPr>
              <w:t>4.</w:t>
            </w:r>
            <w:r>
              <w:rPr>
                <w:noProof/>
                <w:kern w:val="2"/>
                <w:sz w:val="24"/>
                <w:szCs w:val="24"/>
                <w:lang w:eastAsia="pl-PL"/>
                <w14:ligatures w14:val="standardContextual"/>
              </w:rPr>
              <w:tab/>
            </w:r>
            <w:r w:rsidRPr="00C2426E">
              <w:rPr>
                <w:rStyle w:val="Hipercze"/>
                <w:b/>
                <w:bCs/>
                <w:noProof/>
              </w:rPr>
              <w:t>Planu działania realizacji celów i przedsięwzięć LSR oraz przypisanych im wskaźników</w:t>
            </w:r>
            <w:r>
              <w:rPr>
                <w:noProof/>
                <w:webHidden/>
              </w:rPr>
              <w:tab/>
            </w:r>
            <w:r>
              <w:rPr>
                <w:noProof/>
                <w:webHidden/>
              </w:rPr>
              <w:fldChar w:fldCharType="begin"/>
            </w:r>
            <w:r>
              <w:rPr>
                <w:noProof/>
                <w:webHidden/>
              </w:rPr>
              <w:instrText xml:space="preserve"> PAGEREF _Toc220416397 \h </w:instrText>
            </w:r>
            <w:r>
              <w:rPr>
                <w:noProof/>
                <w:webHidden/>
              </w:rPr>
            </w:r>
            <w:r>
              <w:rPr>
                <w:noProof/>
                <w:webHidden/>
              </w:rPr>
              <w:fldChar w:fldCharType="separate"/>
            </w:r>
            <w:r>
              <w:rPr>
                <w:noProof/>
                <w:webHidden/>
              </w:rPr>
              <w:t>6</w:t>
            </w:r>
            <w:r>
              <w:rPr>
                <w:noProof/>
                <w:webHidden/>
              </w:rPr>
              <w:fldChar w:fldCharType="end"/>
            </w:r>
          </w:hyperlink>
        </w:p>
        <w:p w14:paraId="47CD8EBE" w14:textId="49E16D18"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398" w:history="1">
            <w:r w:rsidRPr="00C2426E">
              <w:rPr>
                <w:rStyle w:val="Hipercze"/>
                <w:rFonts w:cstheme="majorHAnsi"/>
                <w:b/>
                <w:bCs/>
                <w:noProof/>
              </w:rPr>
              <w:t>5.</w:t>
            </w:r>
            <w:r>
              <w:rPr>
                <w:noProof/>
                <w:kern w:val="2"/>
                <w:sz w:val="24"/>
                <w:szCs w:val="24"/>
                <w:lang w:eastAsia="pl-PL"/>
                <w14:ligatures w14:val="standardContextual"/>
              </w:rPr>
              <w:tab/>
            </w:r>
            <w:r w:rsidRPr="00C2426E">
              <w:rPr>
                <w:rStyle w:val="Hipercze"/>
                <w:rFonts w:cstheme="majorHAnsi"/>
                <w:b/>
                <w:bCs/>
                <w:noProof/>
              </w:rPr>
              <w:t>Stan realizacji LSR - Nabory, wnioski, umowy, płatności według celów i funduszy narastająco od początku wdrażania strategii do końca roku 2025</w:t>
            </w:r>
            <w:r>
              <w:rPr>
                <w:noProof/>
                <w:webHidden/>
              </w:rPr>
              <w:tab/>
            </w:r>
            <w:r>
              <w:rPr>
                <w:noProof/>
                <w:webHidden/>
              </w:rPr>
              <w:fldChar w:fldCharType="begin"/>
            </w:r>
            <w:r>
              <w:rPr>
                <w:noProof/>
                <w:webHidden/>
              </w:rPr>
              <w:instrText xml:space="preserve"> PAGEREF _Toc220416398 \h </w:instrText>
            </w:r>
            <w:r>
              <w:rPr>
                <w:noProof/>
                <w:webHidden/>
              </w:rPr>
            </w:r>
            <w:r>
              <w:rPr>
                <w:noProof/>
                <w:webHidden/>
              </w:rPr>
              <w:fldChar w:fldCharType="separate"/>
            </w:r>
            <w:r>
              <w:rPr>
                <w:noProof/>
                <w:webHidden/>
              </w:rPr>
              <w:t>10</w:t>
            </w:r>
            <w:r>
              <w:rPr>
                <w:noProof/>
                <w:webHidden/>
              </w:rPr>
              <w:fldChar w:fldCharType="end"/>
            </w:r>
          </w:hyperlink>
        </w:p>
        <w:p w14:paraId="33E9FAEC" w14:textId="24AFF0EA"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399" w:history="1">
            <w:r w:rsidRPr="00C2426E">
              <w:rPr>
                <w:rStyle w:val="Hipercze"/>
                <w:rFonts w:cstheme="majorHAnsi"/>
                <w:b/>
                <w:bCs/>
                <w:noProof/>
              </w:rPr>
              <w:t>6.</w:t>
            </w:r>
            <w:r>
              <w:rPr>
                <w:noProof/>
                <w:kern w:val="2"/>
                <w:sz w:val="24"/>
                <w:szCs w:val="24"/>
                <w:lang w:eastAsia="pl-PL"/>
                <w14:ligatures w14:val="standardContextual"/>
              </w:rPr>
              <w:tab/>
            </w:r>
            <w:r w:rsidRPr="00C2426E">
              <w:rPr>
                <w:rStyle w:val="Hipercze"/>
                <w:rFonts w:cstheme="majorHAnsi"/>
                <w:b/>
                <w:bCs/>
                <w:noProof/>
              </w:rPr>
              <w:t>Realizacja Planu komunikacji</w:t>
            </w:r>
            <w:r>
              <w:rPr>
                <w:noProof/>
                <w:webHidden/>
              </w:rPr>
              <w:tab/>
            </w:r>
            <w:r>
              <w:rPr>
                <w:noProof/>
                <w:webHidden/>
              </w:rPr>
              <w:fldChar w:fldCharType="begin"/>
            </w:r>
            <w:r>
              <w:rPr>
                <w:noProof/>
                <w:webHidden/>
              </w:rPr>
              <w:instrText xml:space="preserve"> PAGEREF _Toc220416399 \h </w:instrText>
            </w:r>
            <w:r>
              <w:rPr>
                <w:noProof/>
                <w:webHidden/>
              </w:rPr>
            </w:r>
            <w:r>
              <w:rPr>
                <w:noProof/>
                <w:webHidden/>
              </w:rPr>
              <w:fldChar w:fldCharType="separate"/>
            </w:r>
            <w:r>
              <w:rPr>
                <w:noProof/>
                <w:webHidden/>
              </w:rPr>
              <w:t>11</w:t>
            </w:r>
            <w:r>
              <w:rPr>
                <w:noProof/>
                <w:webHidden/>
              </w:rPr>
              <w:fldChar w:fldCharType="end"/>
            </w:r>
          </w:hyperlink>
        </w:p>
        <w:p w14:paraId="324BF8CA" w14:textId="585A62E3"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400" w:history="1">
            <w:r w:rsidRPr="00C2426E">
              <w:rPr>
                <w:rStyle w:val="Hipercze"/>
                <w:rFonts w:cstheme="majorHAnsi"/>
                <w:b/>
                <w:bCs/>
                <w:noProof/>
              </w:rPr>
              <w:t>7.</w:t>
            </w:r>
            <w:r>
              <w:rPr>
                <w:noProof/>
                <w:kern w:val="2"/>
                <w:sz w:val="24"/>
                <w:szCs w:val="24"/>
                <w:lang w:eastAsia="pl-PL"/>
                <w14:ligatures w14:val="standardContextual"/>
              </w:rPr>
              <w:tab/>
            </w:r>
            <w:r w:rsidRPr="00C2426E">
              <w:rPr>
                <w:rStyle w:val="Hipercze"/>
                <w:rFonts w:cstheme="majorHAnsi"/>
                <w:b/>
                <w:bCs/>
                <w:noProof/>
              </w:rPr>
              <w:t>Realizacja Planu szkoleń</w:t>
            </w:r>
            <w:r>
              <w:rPr>
                <w:noProof/>
                <w:webHidden/>
              </w:rPr>
              <w:tab/>
            </w:r>
            <w:r>
              <w:rPr>
                <w:noProof/>
                <w:webHidden/>
              </w:rPr>
              <w:fldChar w:fldCharType="begin"/>
            </w:r>
            <w:r>
              <w:rPr>
                <w:noProof/>
                <w:webHidden/>
              </w:rPr>
              <w:instrText xml:space="preserve"> PAGEREF _Toc220416400 \h </w:instrText>
            </w:r>
            <w:r>
              <w:rPr>
                <w:noProof/>
                <w:webHidden/>
              </w:rPr>
            </w:r>
            <w:r>
              <w:rPr>
                <w:noProof/>
                <w:webHidden/>
              </w:rPr>
              <w:fldChar w:fldCharType="separate"/>
            </w:r>
            <w:r>
              <w:rPr>
                <w:noProof/>
                <w:webHidden/>
              </w:rPr>
              <w:t>11</w:t>
            </w:r>
            <w:r>
              <w:rPr>
                <w:noProof/>
                <w:webHidden/>
              </w:rPr>
              <w:fldChar w:fldCharType="end"/>
            </w:r>
          </w:hyperlink>
        </w:p>
        <w:p w14:paraId="27943B0C" w14:textId="26D4607A"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401" w:history="1">
            <w:r w:rsidRPr="00C2426E">
              <w:rPr>
                <w:rStyle w:val="Hipercze"/>
                <w:rFonts w:cstheme="majorHAnsi"/>
                <w:b/>
                <w:bCs/>
                <w:noProof/>
              </w:rPr>
              <w:t>8.</w:t>
            </w:r>
            <w:r>
              <w:rPr>
                <w:noProof/>
                <w:kern w:val="2"/>
                <w:sz w:val="24"/>
                <w:szCs w:val="24"/>
                <w:lang w:eastAsia="pl-PL"/>
                <w14:ligatures w14:val="standardContextual"/>
              </w:rPr>
              <w:tab/>
            </w:r>
            <w:r w:rsidRPr="00C2426E">
              <w:rPr>
                <w:rStyle w:val="Hipercze"/>
                <w:rFonts w:cstheme="majorHAnsi"/>
                <w:b/>
                <w:bCs/>
                <w:noProof/>
              </w:rPr>
              <w:t>Realizacja działań promocyjno – aktywizacyjnych</w:t>
            </w:r>
            <w:r>
              <w:rPr>
                <w:noProof/>
                <w:webHidden/>
              </w:rPr>
              <w:tab/>
            </w:r>
            <w:r>
              <w:rPr>
                <w:noProof/>
                <w:webHidden/>
              </w:rPr>
              <w:fldChar w:fldCharType="begin"/>
            </w:r>
            <w:r>
              <w:rPr>
                <w:noProof/>
                <w:webHidden/>
              </w:rPr>
              <w:instrText xml:space="preserve"> PAGEREF _Toc220416401 \h </w:instrText>
            </w:r>
            <w:r>
              <w:rPr>
                <w:noProof/>
                <w:webHidden/>
              </w:rPr>
            </w:r>
            <w:r>
              <w:rPr>
                <w:noProof/>
                <w:webHidden/>
              </w:rPr>
              <w:fldChar w:fldCharType="separate"/>
            </w:r>
            <w:r>
              <w:rPr>
                <w:noProof/>
                <w:webHidden/>
              </w:rPr>
              <w:t>12</w:t>
            </w:r>
            <w:r>
              <w:rPr>
                <w:noProof/>
                <w:webHidden/>
              </w:rPr>
              <w:fldChar w:fldCharType="end"/>
            </w:r>
          </w:hyperlink>
        </w:p>
        <w:p w14:paraId="7CA9F0C8" w14:textId="785EDAFB" w:rsidR="0075261F" w:rsidRDefault="0075261F">
          <w:pPr>
            <w:pStyle w:val="Spistreci2"/>
            <w:tabs>
              <w:tab w:val="left" w:pos="720"/>
              <w:tab w:val="right" w:leader="dot" w:pos="9627"/>
            </w:tabs>
            <w:rPr>
              <w:noProof/>
              <w:kern w:val="2"/>
              <w:sz w:val="24"/>
              <w:szCs w:val="24"/>
              <w:lang w:eastAsia="pl-PL"/>
              <w14:ligatures w14:val="standardContextual"/>
            </w:rPr>
          </w:pPr>
          <w:hyperlink w:anchor="_Toc220416402" w:history="1">
            <w:r w:rsidRPr="00C2426E">
              <w:rPr>
                <w:rStyle w:val="Hipercze"/>
                <w:rFonts w:cstheme="majorHAnsi"/>
                <w:b/>
                <w:bCs/>
                <w:noProof/>
              </w:rPr>
              <w:t>9.</w:t>
            </w:r>
            <w:r>
              <w:rPr>
                <w:noProof/>
                <w:kern w:val="2"/>
                <w:sz w:val="24"/>
                <w:szCs w:val="24"/>
                <w:lang w:eastAsia="pl-PL"/>
                <w14:ligatures w14:val="standardContextual"/>
              </w:rPr>
              <w:tab/>
            </w:r>
            <w:r w:rsidRPr="00C2426E">
              <w:rPr>
                <w:rStyle w:val="Hipercze"/>
                <w:rFonts w:cstheme="majorHAnsi"/>
                <w:b/>
                <w:bCs/>
                <w:noProof/>
              </w:rPr>
              <w:t>Doradztwo</w:t>
            </w:r>
            <w:r>
              <w:rPr>
                <w:noProof/>
                <w:webHidden/>
              </w:rPr>
              <w:tab/>
            </w:r>
            <w:r>
              <w:rPr>
                <w:noProof/>
                <w:webHidden/>
              </w:rPr>
              <w:fldChar w:fldCharType="begin"/>
            </w:r>
            <w:r>
              <w:rPr>
                <w:noProof/>
                <w:webHidden/>
              </w:rPr>
              <w:instrText xml:space="preserve"> PAGEREF _Toc220416402 \h </w:instrText>
            </w:r>
            <w:r>
              <w:rPr>
                <w:noProof/>
                <w:webHidden/>
              </w:rPr>
            </w:r>
            <w:r>
              <w:rPr>
                <w:noProof/>
                <w:webHidden/>
              </w:rPr>
              <w:fldChar w:fldCharType="separate"/>
            </w:r>
            <w:r>
              <w:rPr>
                <w:noProof/>
                <w:webHidden/>
              </w:rPr>
              <w:t>12</w:t>
            </w:r>
            <w:r>
              <w:rPr>
                <w:noProof/>
                <w:webHidden/>
              </w:rPr>
              <w:fldChar w:fldCharType="end"/>
            </w:r>
          </w:hyperlink>
        </w:p>
        <w:p w14:paraId="1E87160E" w14:textId="307F8BF8" w:rsidR="0075261F" w:rsidRDefault="0075261F">
          <w:pPr>
            <w:pStyle w:val="Spistreci2"/>
            <w:tabs>
              <w:tab w:val="left" w:pos="960"/>
              <w:tab w:val="right" w:leader="dot" w:pos="9627"/>
            </w:tabs>
            <w:rPr>
              <w:noProof/>
              <w:kern w:val="2"/>
              <w:sz w:val="24"/>
              <w:szCs w:val="24"/>
              <w:lang w:eastAsia="pl-PL"/>
              <w14:ligatures w14:val="standardContextual"/>
            </w:rPr>
          </w:pPr>
          <w:hyperlink w:anchor="_Toc220416403" w:history="1">
            <w:r w:rsidRPr="00C2426E">
              <w:rPr>
                <w:rStyle w:val="Hipercze"/>
                <w:b/>
                <w:bCs/>
                <w:noProof/>
              </w:rPr>
              <w:t>10.</w:t>
            </w:r>
            <w:r>
              <w:rPr>
                <w:noProof/>
                <w:kern w:val="2"/>
                <w:sz w:val="24"/>
                <w:szCs w:val="24"/>
                <w:lang w:eastAsia="pl-PL"/>
                <w14:ligatures w14:val="standardContextual"/>
              </w:rPr>
              <w:tab/>
            </w:r>
            <w:r w:rsidRPr="00C2426E">
              <w:rPr>
                <w:rStyle w:val="Hipercze"/>
                <w:b/>
                <w:bCs/>
                <w:noProof/>
              </w:rPr>
              <w:t>Funkcjonowanie i działalność organów LGD „Dorzecze Mleczki”</w:t>
            </w:r>
            <w:r>
              <w:rPr>
                <w:noProof/>
                <w:webHidden/>
              </w:rPr>
              <w:tab/>
            </w:r>
            <w:r>
              <w:rPr>
                <w:noProof/>
                <w:webHidden/>
              </w:rPr>
              <w:fldChar w:fldCharType="begin"/>
            </w:r>
            <w:r>
              <w:rPr>
                <w:noProof/>
                <w:webHidden/>
              </w:rPr>
              <w:instrText xml:space="preserve"> PAGEREF _Toc220416403 \h </w:instrText>
            </w:r>
            <w:r>
              <w:rPr>
                <w:noProof/>
                <w:webHidden/>
              </w:rPr>
            </w:r>
            <w:r>
              <w:rPr>
                <w:noProof/>
                <w:webHidden/>
              </w:rPr>
              <w:fldChar w:fldCharType="separate"/>
            </w:r>
            <w:r>
              <w:rPr>
                <w:noProof/>
                <w:webHidden/>
              </w:rPr>
              <w:t>12</w:t>
            </w:r>
            <w:r>
              <w:rPr>
                <w:noProof/>
                <w:webHidden/>
              </w:rPr>
              <w:fldChar w:fldCharType="end"/>
            </w:r>
          </w:hyperlink>
        </w:p>
        <w:p w14:paraId="75456FCA" w14:textId="3F65D20E" w:rsidR="005A44DF" w:rsidRDefault="00F65A5E" w:rsidP="00770133">
          <w:pPr>
            <w:spacing w:after="0"/>
            <w:rPr>
              <w:b/>
              <w:bCs/>
            </w:rPr>
          </w:pPr>
          <w:r>
            <w:rPr>
              <w:b/>
              <w:bCs/>
            </w:rPr>
            <w:fldChar w:fldCharType="end"/>
          </w:r>
        </w:p>
      </w:sdtContent>
    </w:sdt>
    <w:p w14:paraId="53FF8CFE" w14:textId="77777777" w:rsidR="00770133" w:rsidRPr="00C42E63" w:rsidRDefault="005A44DF" w:rsidP="00770133">
      <w:pPr>
        <w:spacing w:after="0"/>
        <w:rPr>
          <w:b/>
          <w:bCs/>
          <w:color w:val="EE0000"/>
          <w:sz w:val="2"/>
          <w:szCs w:val="2"/>
        </w:rPr>
      </w:pPr>
      <w:r>
        <w:rPr>
          <w:b/>
          <w:bCs/>
        </w:rPr>
        <w:br w:type="column"/>
      </w:r>
    </w:p>
    <w:p w14:paraId="7C8019D8" w14:textId="033EB691" w:rsidR="002A65CC" w:rsidRPr="0047361C" w:rsidRDefault="00CC2D3E" w:rsidP="0047361C">
      <w:pPr>
        <w:pStyle w:val="Nagwek2"/>
        <w:rPr>
          <w:rFonts w:asciiTheme="minorHAnsi" w:hAnsiTheme="minorHAnsi" w:cstheme="minorHAnsi"/>
          <w:b/>
          <w:bCs/>
          <w:color w:val="002060"/>
        </w:rPr>
      </w:pPr>
      <w:bookmarkStart w:id="2" w:name="_Toc220416393"/>
      <w:r w:rsidRPr="0047361C">
        <w:rPr>
          <w:rFonts w:asciiTheme="minorHAnsi" w:hAnsiTheme="minorHAnsi" w:cstheme="minorHAnsi"/>
          <w:b/>
          <w:bCs/>
          <w:color w:val="002060"/>
        </w:rPr>
        <w:t>Wstęp</w:t>
      </w:r>
      <w:bookmarkEnd w:id="2"/>
    </w:p>
    <w:p w14:paraId="00E46552" w14:textId="284B3C83" w:rsidR="00DF2943" w:rsidRPr="0047361C" w:rsidRDefault="00DF2943" w:rsidP="0085572E">
      <w:pPr>
        <w:pStyle w:val="Default"/>
        <w:spacing w:line="276" w:lineRule="auto"/>
        <w:ind w:firstLine="397"/>
        <w:rPr>
          <w:rFonts w:asciiTheme="minorHAnsi" w:hAnsiTheme="minorHAnsi" w:cstheme="minorHAnsi"/>
          <w:sz w:val="22"/>
          <w:szCs w:val="22"/>
        </w:rPr>
      </w:pPr>
      <w:r w:rsidRPr="0047361C">
        <w:rPr>
          <w:rFonts w:asciiTheme="minorHAnsi" w:hAnsiTheme="minorHAnsi" w:cstheme="minorHAnsi"/>
          <w:sz w:val="22"/>
          <w:szCs w:val="22"/>
        </w:rPr>
        <w:t xml:space="preserve">Poniższy dokument ma charakter sprawozdawczy oraz skupia sią na przedstawieniu stopnia realizacji Lokalnej Strategii Rozwoju </w:t>
      </w:r>
      <w:r w:rsidRPr="0047361C">
        <w:rPr>
          <w:rFonts w:asciiTheme="minorHAnsi" w:hAnsiTheme="minorHAnsi" w:cstheme="minorHAnsi"/>
          <w:sz w:val="22"/>
          <w:szCs w:val="22"/>
        </w:rPr>
        <w:t>Stowarzyszenia Lokalna Grupa Działania „Dorzecze Mleczki”</w:t>
      </w:r>
      <w:r w:rsidRPr="0047361C">
        <w:rPr>
          <w:rFonts w:asciiTheme="minorHAnsi" w:hAnsiTheme="minorHAnsi" w:cstheme="minorHAnsi"/>
          <w:sz w:val="22"/>
          <w:szCs w:val="22"/>
        </w:rPr>
        <w:t xml:space="preserve"> za </w:t>
      </w:r>
      <w:r w:rsidRPr="0047361C">
        <w:rPr>
          <w:rFonts w:asciiTheme="minorHAnsi" w:hAnsiTheme="minorHAnsi" w:cstheme="minorHAnsi"/>
          <w:sz w:val="22"/>
          <w:szCs w:val="22"/>
        </w:rPr>
        <w:t>rok 2025.</w:t>
      </w:r>
      <w:r w:rsidRPr="0047361C">
        <w:rPr>
          <w:rFonts w:asciiTheme="minorHAnsi" w:hAnsiTheme="minorHAnsi" w:cstheme="minorHAnsi"/>
          <w:sz w:val="22"/>
          <w:szCs w:val="22"/>
        </w:rPr>
        <w:t xml:space="preserve"> </w:t>
      </w:r>
    </w:p>
    <w:p w14:paraId="43CDAAFB" w14:textId="39E08044" w:rsidR="00DF2943" w:rsidRPr="0047361C" w:rsidRDefault="00DF2943" w:rsidP="0005260F">
      <w:pPr>
        <w:spacing w:line="276" w:lineRule="auto"/>
        <w:rPr>
          <w:rFonts w:cstheme="minorHAnsi"/>
        </w:rPr>
      </w:pPr>
      <w:r w:rsidRPr="0047361C">
        <w:rPr>
          <w:rFonts w:cstheme="minorHAnsi"/>
        </w:rPr>
        <w:t>Dokument został opracowany w oparciu o dane dostępne na dzień 31.12.202</w:t>
      </w:r>
      <w:r w:rsidRPr="0047361C">
        <w:rPr>
          <w:rFonts w:cstheme="minorHAnsi"/>
        </w:rPr>
        <w:t>5</w:t>
      </w:r>
      <w:r w:rsidRPr="0047361C">
        <w:rPr>
          <w:rFonts w:cstheme="minorHAnsi"/>
        </w:rPr>
        <w:t xml:space="preserve"> r. i zawiera:</w:t>
      </w:r>
    </w:p>
    <w:p w14:paraId="3F2CB07B" w14:textId="722C3968" w:rsidR="00DE206D" w:rsidRPr="0047361C" w:rsidRDefault="00DE206D" w:rsidP="00DE206D">
      <w:pPr>
        <w:pStyle w:val="Default"/>
        <w:rPr>
          <w:rFonts w:asciiTheme="minorHAnsi" w:hAnsiTheme="minorHAnsi" w:cstheme="minorHAnsi"/>
          <w:sz w:val="22"/>
          <w:szCs w:val="22"/>
        </w:rPr>
      </w:pPr>
    </w:p>
    <w:p w14:paraId="307B4470" w14:textId="5483AF60" w:rsidR="00DE206D" w:rsidRPr="0047361C" w:rsidRDefault="00DE206D" w:rsidP="0005260F">
      <w:pPr>
        <w:pStyle w:val="Nagwek2"/>
        <w:numPr>
          <w:ilvl w:val="0"/>
          <w:numId w:val="31"/>
        </w:numPr>
        <w:spacing w:after="240"/>
        <w:rPr>
          <w:rFonts w:asciiTheme="minorHAnsi" w:hAnsiTheme="minorHAnsi" w:cstheme="minorHAnsi"/>
          <w:b/>
          <w:bCs/>
          <w:color w:val="002060"/>
        </w:rPr>
      </w:pPr>
      <w:bookmarkStart w:id="3" w:name="_Toc220416394"/>
      <w:r w:rsidRPr="0047361C">
        <w:rPr>
          <w:rFonts w:asciiTheme="minorHAnsi" w:hAnsiTheme="minorHAnsi" w:cstheme="minorHAnsi"/>
          <w:b/>
          <w:bCs/>
          <w:color w:val="002060"/>
        </w:rPr>
        <w:t>Przedstawienie struktury budżetu LSR</w:t>
      </w:r>
      <w:bookmarkEnd w:id="3"/>
      <w:r w:rsidRPr="0047361C">
        <w:rPr>
          <w:rFonts w:asciiTheme="minorHAnsi" w:hAnsiTheme="minorHAnsi" w:cstheme="minorHAnsi"/>
          <w:b/>
          <w:bCs/>
          <w:color w:val="002060"/>
        </w:rPr>
        <w:t xml:space="preserve"> </w:t>
      </w:r>
    </w:p>
    <w:p w14:paraId="38A7CC90" w14:textId="6469C184" w:rsidR="0005260F" w:rsidRPr="0047361C" w:rsidRDefault="0005260F" w:rsidP="004D0404">
      <w:pPr>
        <w:spacing w:after="240" w:line="276" w:lineRule="auto"/>
        <w:ind w:firstLine="360"/>
        <w:rPr>
          <w:rFonts w:cstheme="minorHAnsi"/>
        </w:rPr>
      </w:pPr>
      <w:r w:rsidRPr="0047361C">
        <w:rPr>
          <w:rFonts w:cstheme="minorHAnsi"/>
        </w:rPr>
        <w:t>W dniu 9 stycznia 2024 r. w Urzędzie Marszałkowskim Województwa Podkarpackiego Lokaln</w:t>
      </w:r>
      <w:r w:rsidRPr="0047361C">
        <w:rPr>
          <w:rFonts w:cstheme="minorHAnsi"/>
        </w:rPr>
        <w:t>a</w:t>
      </w:r>
      <w:r w:rsidRPr="0047361C">
        <w:rPr>
          <w:rFonts w:cstheme="minorHAnsi"/>
        </w:rPr>
        <w:t xml:space="preserve"> Grup</w:t>
      </w:r>
      <w:r w:rsidRPr="0047361C">
        <w:rPr>
          <w:rFonts w:cstheme="minorHAnsi"/>
        </w:rPr>
        <w:t>a</w:t>
      </w:r>
      <w:r w:rsidRPr="0047361C">
        <w:rPr>
          <w:rFonts w:cstheme="minorHAnsi"/>
        </w:rPr>
        <w:t xml:space="preserve"> Działania </w:t>
      </w:r>
      <w:r w:rsidRPr="0047361C">
        <w:rPr>
          <w:rFonts w:cstheme="minorHAnsi"/>
        </w:rPr>
        <w:t xml:space="preserve">„Dorzecze Mleczki” </w:t>
      </w:r>
      <w:r w:rsidRPr="0047361C">
        <w:rPr>
          <w:rFonts w:cstheme="minorHAnsi"/>
        </w:rPr>
        <w:t>podpisał</w:t>
      </w:r>
      <w:r w:rsidRPr="0047361C">
        <w:rPr>
          <w:rFonts w:cstheme="minorHAnsi"/>
        </w:rPr>
        <w:t>a</w:t>
      </w:r>
      <w:r w:rsidRPr="0047361C">
        <w:rPr>
          <w:rFonts w:cstheme="minorHAnsi"/>
        </w:rPr>
        <w:t xml:space="preserve"> </w:t>
      </w:r>
      <w:r w:rsidRPr="0047361C">
        <w:rPr>
          <w:rFonts w:cstheme="minorHAnsi"/>
        </w:rPr>
        <w:t>U</w:t>
      </w:r>
      <w:r w:rsidRPr="0047361C">
        <w:rPr>
          <w:rFonts w:cstheme="minorHAnsi"/>
        </w:rPr>
        <w:t>mow</w:t>
      </w:r>
      <w:r w:rsidRPr="0047361C">
        <w:rPr>
          <w:rFonts w:cstheme="minorHAnsi"/>
        </w:rPr>
        <w:t>ę</w:t>
      </w:r>
      <w:r w:rsidRPr="0047361C">
        <w:rPr>
          <w:rFonts w:cstheme="minorHAnsi"/>
        </w:rPr>
        <w:t xml:space="preserve"> o warunkach i sposobie realizacji strategii rozwoju lokalnego kierowanego przez społeczność (LSR). Lokaln</w:t>
      </w:r>
      <w:r w:rsidRPr="0047361C">
        <w:rPr>
          <w:rFonts w:cstheme="minorHAnsi"/>
        </w:rPr>
        <w:t>a</w:t>
      </w:r>
      <w:r w:rsidRPr="0047361C">
        <w:rPr>
          <w:rFonts w:cstheme="minorHAnsi"/>
        </w:rPr>
        <w:t xml:space="preserve"> </w:t>
      </w:r>
      <w:r w:rsidRPr="0047361C">
        <w:rPr>
          <w:rFonts w:cstheme="minorHAnsi"/>
        </w:rPr>
        <w:t>S</w:t>
      </w:r>
      <w:r w:rsidRPr="0047361C">
        <w:rPr>
          <w:rFonts w:cstheme="minorHAnsi"/>
        </w:rPr>
        <w:t>trategi</w:t>
      </w:r>
      <w:r w:rsidRPr="0047361C">
        <w:rPr>
          <w:rFonts w:cstheme="minorHAnsi"/>
        </w:rPr>
        <w:t>a</w:t>
      </w:r>
      <w:r w:rsidRPr="0047361C">
        <w:rPr>
          <w:rFonts w:cstheme="minorHAnsi"/>
        </w:rPr>
        <w:t xml:space="preserve"> </w:t>
      </w:r>
      <w:r w:rsidRPr="0047361C">
        <w:rPr>
          <w:rFonts w:cstheme="minorHAnsi"/>
        </w:rPr>
        <w:t>R</w:t>
      </w:r>
      <w:r w:rsidRPr="0047361C">
        <w:rPr>
          <w:rFonts w:cstheme="minorHAnsi"/>
        </w:rPr>
        <w:t>ozwoju będ</w:t>
      </w:r>
      <w:r w:rsidRPr="0047361C">
        <w:rPr>
          <w:rFonts w:cstheme="minorHAnsi"/>
        </w:rPr>
        <w:t>zie</w:t>
      </w:r>
      <w:r w:rsidRPr="0047361C">
        <w:rPr>
          <w:rFonts w:cstheme="minorHAnsi"/>
        </w:rPr>
        <w:t xml:space="preserve"> finansowan</w:t>
      </w:r>
      <w:r w:rsidRPr="0047361C">
        <w:rPr>
          <w:rFonts w:cstheme="minorHAnsi"/>
        </w:rPr>
        <w:t>a</w:t>
      </w:r>
      <w:r w:rsidRPr="0047361C">
        <w:rPr>
          <w:rFonts w:cstheme="minorHAnsi"/>
        </w:rPr>
        <w:t xml:space="preserve"> ze środków Europejskiego Funduszu Rolnego na rzecz Rozwoju Obszarów Wiejskich (EFRROW) w ramach Planu Strategicznego Wspólna Polityka Rolna na lata 2023-2027 (PS WPR na lata 2023-2027) oraz Europejskiego Funduszu Społecznego Plus (EFS+) w ramach Programu Regionalnego Fundusze Europejskie dla Podkarpacia 2021-2027 (FEP 2021-2027).</w:t>
      </w:r>
      <w:r w:rsidRPr="0047361C">
        <w:rPr>
          <w:rFonts w:cstheme="minorHAnsi"/>
        </w:rPr>
        <w:t xml:space="preserve"> </w:t>
      </w:r>
      <w:r w:rsidRPr="0047361C">
        <w:rPr>
          <w:rFonts w:cstheme="minorHAnsi"/>
        </w:rPr>
        <w:t xml:space="preserve">Kwota przyznanego wsparcia dla LGD </w:t>
      </w:r>
      <w:r w:rsidRPr="0047361C">
        <w:rPr>
          <w:rFonts w:cstheme="minorHAnsi"/>
        </w:rPr>
        <w:t xml:space="preserve">„Dorzecze Mleczki” </w:t>
      </w:r>
      <w:r w:rsidRPr="0047361C">
        <w:rPr>
          <w:rFonts w:cstheme="minorHAnsi"/>
        </w:rPr>
        <w:t xml:space="preserve">zależy m.in. od liczby mieszkańców zamieszkujących obszar, który obejmuje </w:t>
      </w:r>
      <w:r w:rsidRPr="0047361C">
        <w:rPr>
          <w:rFonts w:cstheme="minorHAnsi"/>
        </w:rPr>
        <w:t>LSR</w:t>
      </w:r>
      <w:r w:rsidRPr="0047361C">
        <w:rPr>
          <w:rFonts w:cstheme="minorHAnsi"/>
        </w:rPr>
        <w:t>.</w:t>
      </w:r>
      <w:r w:rsidRPr="0047361C">
        <w:rPr>
          <w:rFonts w:cstheme="minorHAnsi"/>
        </w:rPr>
        <w:t xml:space="preserve"> </w:t>
      </w:r>
      <w:r w:rsidRPr="0047361C">
        <w:rPr>
          <w:rFonts w:cstheme="minorHAnsi"/>
        </w:rPr>
        <w:t xml:space="preserve">Środki finansowe przyznane LGD „Dorzecze Mleczki” na wdrażanie LSR to </w:t>
      </w:r>
      <w:r w:rsidRPr="0047361C">
        <w:rPr>
          <w:rFonts w:cstheme="minorHAnsi"/>
          <w:b/>
          <w:bCs/>
        </w:rPr>
        <w:t>1 500 000 euro</w:t>
      </w:r>
      <w:r w:rsidRPr="0047361C">
        <w:rPr>
          <w:rFonts w:cstheme="minorHAnsi"/>
        </w:rPr>
        <w:t xml:space="preserve"> w ramach PS WPR oraz </w:t>
      </w:r>
      <w:r w:rsidRPr="0047361C">
        <w:rPr>
          <w:rFonts w:cstheme="minorHAnsi"/>
          <w:b/>
          <w:bCs/>
        </w:rPr>
        <w:t>795 136 euro</w:t>
      </w:r>
      <w:r w:rsidRPr="0047361C">
        <w:rPr>
          <w:rFonts w:cstheme="minorHAnsi"/>
        </w:rPr>
        <w:t xml:space="preserve"> w ramach FEP.</w:t>
      </w:r>
    </w:p>
    <w:p w14:paraId="60FCCE61" w14:textId="13D049B1" w:rsidR="0005260F" w:rsidRPr="0047361C" w:rsidRDefault="0005260F" w:rsidP="0005260F">
      <w:pPr>
        <w:ind w:left="360"/>
        <w:rPr>
          <w:rFonts w:cstheme="minorHAnsi"/>
        </w:rPr>
      </w:pPr>
      <w:r w:rsidRPr="0047361C">
        <w:rPr>
          <w:rFonts w:cstheme="minorHAnsi"/>
        </w:rPr>
        <w:t>Stan budżetu wg umowy ramowej:</w:t>
      </w:r>
    </w:p>
    <w:tbl>
      <w:tblPr>
        <w:tblStyle w:val="Tabela-Siatka4"/>
        <w:tblW w:w="0" w:type="auto"/>
        <w:jc w:val="center"/>
        <w:tblLook w:val="04A0" w:firstRow="1" w:lastRow="0" w:firstColumn="1" w:lastColumn="0" w:noHBand="0" w:noVBand="1"/>
      </w:tblPr>
      <w:tblGrid>
        <w:gridCol w:w="2038"/>
        <w:gridCol w:w="1501"/>
        <w:gridCol w:w="1843"/>
        <w:gridCol w:w="1701"/>
        <w:gridCol w:w="1701"/>
      </w:tblGrid>
      <w:tr w:rsidR="0005260F" w:rsidRPr="0005260F" w14:paraId="30C90D79" w14:textId="77777777" w:rsidTr="0005260F">
        <w:trPr>
          <w:trHeight w:val="680"/>
          <w:jc w:val="center"/>
        </w:trPr>
        <w:tc>
          <w:tcPr>
            <w:tcW w:w="8784" w:type="dxa"/>
            <w:gridSpan w:val="5"/>
            <w:tcBorders>
              <w:top w:val="single" w:sz="4" w:space="0" w:color="A6A6A6"/>
              <w:left w:val="single" w:sz="4" w:space="0" w:color="A6A6A6"/>
              <w:bottom w:val="single" w:sz="4" w:space="0" w:color="A6A6A6"/>
              <w:right w:val="single" w:sz="4" w:space="0" w:color="A6A6A6"/>
            </w:tcBorders>
            <w:shd w:val="clear" w:color="auto" w:fill="FFFF00"/>
            <w:vAlign w:val="center"/>
          </w:tcPr>
          <w:p w14:paraId="03215511"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PLANOWANA WYSOKOŚĆ ŚRODKÓW NA WDRAŻANIE LSR I ZARZĄDZANIE LSR</w:t>
            </w:r>
          </w:p>
        </w:tc>
      </w:tr>
      <w:tr w:rsidR="0005260F" w:rsidRPr="0005260F" w14:paraId="0EA4C616" w14:textId="77777777" w:rsidTr="0005260F">
        <w:trPr>
          <w:trHeight w:val="510"/>
          <w:jc w:val="center"/>
        </w:trPr>
        <w:tc>
          <w:tcPr>
            <w:tcW w:w="2038" w:type="dxa"/>
            <w:vMerge w:val="restart"/>
            <w:tcBorders>
              <w:top w:val="single" w:sz="4" w:space="0" w:color="A6A6A6"/>
              <w:left w:val="single" w:sz="4" w:space="0" w:color="A6A6A6"/>
              <w:bottom w:val="single" w:sz="4" w:space="0" w:color="A6A6A6"/>
              <w:right w:val="single" w:sz="4" w:space="0" w:color="A6A6A6"/>
            </w:tcBorders>
            <w:shd w:val="clear" w:color="auto" w:fill="FFFF9B"/>
            <w:vAlign w:val="center"/>
          </w:tcPr>
          <w:p w14:paraId="2C169973"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Zakres wsparcia</w:t>
            </w:r>
          </w:p>
        </w:tc>
        <w:tc>
          <w:tcPr>
            <w:tcW w:w="5045" w:type="dxa"/>
            <w:gridSpan w:val="3"/>
            <w:tcBorders>
              <w:top w:val="single" w:sz="4" w:space="0" w:color="A6A6A6"/>
              <w:left w:val="single" w:sz="4" w:space="0" w:color="A6A6A6"/>
              <w:bottom w:val="single" w:sz="4" w:space="0" w:color="A6A6A6"/>
              <w:right w:val="single" w:sz="4" w:space="0" w:color="A6A6A6"/>
            </w:tcBorders>
            <w:shd w:val="clear" w:color="auto" w:fill="FFFF9B"/>
            <w:vAlign w:val="center"/>
          </w:tcPr>
          <w:p w14:paraId="7A09ADFC" w14:textId="77777777" w:rsidR="0005260F" w:rsidRPr="0005260F" w:rsidRDefault="0005260F" w:rsidP="0005260F">
            <w:pPr>
              <w:spacing w:after="40"/>
              <w:jc w:val="center"/>
              <w:rPr>
                <w:rFonts w:ascii="Arial Narrow" w:hAnsi="Arial Narrow" w:cs="Times New Roman"/>
                <w:b/>
                <w:bCs/>
                <w:sz w:val="24"/>
                <w:szCs w:val="24"/>
              </w:rPr>
            </w:pPr>
            <w:r w:rsidRPr="0005260F">
              <w:rPr>
                <w:rFonts w:ascii="Arial Narrow" w:hAnsi="Arial Narrow" w:cs="Times New Roman"/>
                <w:b/>
                <w:bCs/>
                <w:sz w:val="24"/>
                <w:szCs w:val="24"/>
              </w:rPr>
              <w:t>Program/Fundusz</w:t>
            </w:r>
          </w:p>
        </w:tc>
        <w:tc>
          <w:tcPr>
            <w:tcW w:w="1701" w:type="dxa"/>
            <w:vMerge w:val="restart"/>
            <w:tcBorders>
              <w:top w:val="single" w:sz="4" w:space="0" w:color="A6A6A6"/>
              <w:left w:val="single" w:sz="4" w:space="0" w:color="A6A6A6"/>
              <w:bottom w:val="single" w:sz="4" w:space="0" w:color="A6A6A6"/>
              <w:right w:val="single" w:sz="4" w:space="0" w:color="A6A6A6"/>
            </w:tcBorders>
            <w:shd w:val="clear" w:color="auto" w:fill="FFFF9B"/>
            <w:vAlign w:val="center"/>
          </w:tcPr>
          <w:p w14:paraId="60649B40" w14:textId="77777777" w:rsidR="0005260F" w:rsidRPr="0005260F" w:rsidRDefault="0005260F" w:rsidP="0005260F">
            <w:pPr>
              <w:spacing w:after="40"/>
              <w:jc w:val="center"/>
              <w:rPr>
                <w:rFonts w:ascii="Times New Roman" w:hAnsi="Times New Roman" w:cs="Times New Roman"/>
                <w:sz w:val="20"/>
                <w:szCs w:val="20"/>
              </w:rPr>
            </w:pPr>
            <w:r w:rsidRPr="0005260F">
              <w:rPr>
                <w:rFonts w:ascii="Times New Roman" w:hAnsi="Times New Roman" w:cs="Times New Roman"/>
                <w:b/>
                <w:bCs/>
                <w:sz w:val="20"/>
                <w:szCs w:val="20"/>
              </w:rPr>
              <w:t>Środki ogółem</w:t>
            </w:r>
            <w:r w:rsidRPr="0005260F">
              <w:rPr>
                <w:rFonts w:ascii="Times New Roman" w:hAnsi="Times New Roman" w:cs="Times New Roman"/>
                <w:sz w:val="20"/>
                <w:szCs w:val="20"/>
              </w:rPr>
              <w:t xml:space="preserve"> [EUR]</w:t>
            </w:r>
          </w:p>
        </w:tc>
      </w:tr>
      <w:tr w:rsidR="0005260F" w:rsidRPr="0005260F" w14:paraId="0C6B86DA" w14:textId="77777777" w:rsidTr="0005260F">
        <w:trPr>
          <w:trHeight w:val="680"/>
          <w:jc w:val="center"/>
        </w:trPr>
        <w:tc>
          <w:tcPr>
            <w:tcW w:w="2038" w:type="dxa"/>
            <w:vMerge/>
            <w:tcBorders>
              <w:top w:val="single" w:sz="4" w:space="0" w:color="A6A6A6"/>
              <w:left w:val="single" w:sz="4" w:space="0" w:color="A6A6A6"/>
              <w:bottom w:val="single" w:sz="4" w:space="0" w:color="A6A6A6"/>
              <w:right w:val="single" w:sz="4" w:space="0" w:color="A6A6A6"/>
            </w:tcBorders>
            <w:vAlign w:val="center"/>
          </w:tcPr>
          <w:p w14:paraId="624FF9AE" w14:textId="77777777" w:rsidR="0005260F" w:rsidRPr="0005260F" w:rsidRDefault="0005260F" w:rsidP="0005260F">
            <w:pPr>
              <w:spacing w:after="40"/>
              <w:jc w:val="center"/>
              <w:rPr>
                <w:rFonts w:ascii="Arial Narrow" w:hAnsi="Arial Narrow" w:cs="Times New Roman"/>
                <w:sz w:val="20"/>
                <w:szCs w:val="20"/>
              </w:rPr>
            </w:pPr>
          </w:p>
        </w:tc>
        <w:tc>
          <w:tcPr>
            <w:tcW w:w="150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2A7130" w14:textId="77777777" w:rsidR="0005260F" w:rsidRPr="0005260F" w:rsidRDefault="0005260F" w:rsidP="0005260F">
            <w:pPr>
              <w:spacing w:after="40"/>
              <w:jc w:val="center"/>
              <w:rPr>
                <w:rFonts w:ascii="Arial Narrow" w:hAnsi="Arial Narrow" w:cs="Times New Roman"/>
                <w:b/>
                <w:bCs/>
                <w:sz w:val="24"/>
                <w:szCs w:val="24"/>
              </w:rPr>
            </w:pPr>
            <w:r w:rsidRPr="0005260F">
              <w:rPr>
                <w:rFonts w:ascii="Arial Narrow" w:hAnsi="Arial Narrow" w:cs="Times New Roman"/>
                <w:b/>
                <w:bCs/>
                <w:sz w:val="24"/>
                <w:szCs w:val="24"/>
              </w:rPr>
              <w:t>PS WPR</w:t>
            </w:r>
          </w:p>
        </w:tc>
        <w:tc>
          <w:tcPr>
            <w:tcW w:w="184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4450445" w14:textId="77777777" w:rsidR="0005260F" w:rsidRPr="0005260F" w:rsidRDefault="0005260F" w:rsidP="0005260F">
            <w:pPr>
              <w:spacing w:after="40"/>
              <w:jc w:val="center"/>
              <w:rPr>
                <w:rFonts w:ascii="Arial Narrow" w:hAnsi="Arial Narrow" w:cs="Times New Roman"/>
                <w:b/>
                <w:bCs/>
                <w:sz w:val="24"/>
                <w:szCs w:val="24"/>
                <w:vertAlign w:val="superscript"/>
              </w:rPr>
            </w:pPr>
            <w:r w:rsidRPr="0005260F">
              <w:rPr>
                <w:rFonts w:ascii="Arial Narrow" w:hAnsi="Arial Narrow" w:cs="Times New Roman"/>
                <w:b/>
                <w:bCs/>
                <w:sz w:val="24"/>
                <w:szCs w:val="24"/>
              </w:rPr>
              <w:t>EFRR *</w:t>
            </w:r>
          </w:p>
        </w:tc>
        <w:tc>
          <w:tcPr>
            <w:tcW w:w="170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6C1AFFF" w14:textId="77777777" w:rsidR="0005260F" w:rsidRPr="0005260F" w:rsidRDefault="0005260F" w:rsidP="0005260F">
            <w:pPr>
              <w:spacing w:after="40"/>
              <w:jc w:val="center"/>
              <w:rPr>
                <w:rFonts w:ascii="Times New Roman" w:hAnsi="Times New Roman" w:cs="Times New Roman"/>
                <w:b/>
                <w:bCs/>
                <w:sz w:val="24"/>
                <w:szCs w:val="24"/>
                <w:vertAlign w:val="superscript"/>
              </w:rPr>
            </w:pPr>
            <w:r w:rsidRPr="0005260F">
              <w:rPr>
                <w:rFonts w:ascii="Times New Roman" w:hAnsi="Times New Roman" w:cs="Times New Roman"/>
                <w:b/>
                <w:bCs/>
                <w:sz w:val="24"/>
                <w:szCs w:val="24"/>
              </w:rPr>
              <w:t>EFS+ *</w:t>
            </w:r>
          </w:p>
        </w:tc>
        <w:tc>
          <w:tcPr>
            <w:tcW w:w="1701" w:type="dxa"/>
            <w:vMerge/>
            <w:tcBorders>
              <w:top w:val="single" w:sz="4" w:space="0" w:color="A6A6A6"/>
              <w:left w:val="single" w:sz="4" w:space="0" w:color="A6A6A6"/>
              <w:bottom w:val="single" w:sz="4" w:space="0" w:color="A6A6A6"/>
              <w:right w:val="single" w:sz="4" w:space="0" w:color="A6A6A6"/>
            </w:tcBorders>
            <w:vAlign w:val="center"/>
          </w:tcPr>
          <w:p w14:paraId="6F8996CF" w14:textId="77777777" w:rsidR="0005260F" w:rsidRPr="0005260F" w:rsidRDefault="0005260F" w:rsidP="0005260F">
            <w:pPr>
              <w:spacing w:after="40"/>
              <w:jc w:val="center"/>
              <w:rPr>
                <w:rFonts w:ascii="Times New Roman" w:hAnsi="Times New Roman" w:cs="Times New Roman"/>
              </w:rPr>
            </w:pPr>
          </w:p>
        </w:tc>
      </w:tr>
      <w:tr w:rsidR="0005260F" w:rsidRPr="0005260F" w14:paraId="7EA205CF" w14:textId="77777777" w:rsidTr="0005260F">
        <w:trPr>
          <w:trHeight w:val="1587"/>
          <w:jc w:val="center"/>
        </w:trPr>
        <w:tc>
          <w:tcPr>
            <w:tcW w:w="2038" w:type="dxa"/>
            <w:tcBorders>
              <w:top w:val="single" w:sz="4" w:space="0" w:color="A6A6A6"/>
              <w:left w:val="single" w:sz="4" w:space="0" w:color="A6A6A6"/>
              <w:bottom w:val="single" w:sz="4" w:space="0" w:color="A6A6A6"/>
              <w:right w:val="single" w:sz="4" w:space="0" w:color="A6A6A6"/>
            </w:tcBorders>
            <w:shd w:val="clear" w:color="auto" w:fill="FFFF9B"/>
            <w:vAlign w:val="center"/>
          </w:tcPr>
          <w:p w14:paraId="14211238" w14:textId="77777777" w:rsidR="0005260F" w:rsidRPr="0005260F" w:rsidRDefault="0005260F" w:rsidP="0005260F">
            <w:pPr>
              <w:spacing w:after="40"/>
              <w:jc w:val="center"/>
              <w:rPr>
                <w:rFonts w:ascii="Arial Narrow" w:hAnsi="Arial Narrow" w:cs="Times New Roman"/>
                <w:b/>
                <w:bCs/>
                <w:sz w:val="20"/>
                <w:szCs w:val="20"/>
              </w:rPr>
            </w:pPr>
            <w:r w:rsidRPr="0005260F">
              <w:rPr>
                <w:rFonts w:ascii="Arial Narrow" w:hAnsi="Arial Narrow" w:cs="Times New Roman"/>
                <w:b/>
                <w:bCs/>
                <w:sz w:val="20"/>
                <w:szCs w:val="20"/>
              </w:rPr>
              <w:t>Wdrażanie LSR</w:t>
            </w:r>
          </w:p>
          <w:p w14:paraId="53C4AA96" w14:textId="77777777" w:rsidR="0005260F" w:rsidRPr="0005260F" w:rsidRDefault="0005260F" w:rsidP="0005260F">
            <w:pPr>
              <w:spacing w:after="40"/>
              <w:jc w:val="center"/>
              <w:rPr>
                <w:rFonts w:ascii="Arial Narrow" w:hAnsi="Arial Narrow" w:cs="Times New Roman"/>
                <w:sz w:val="20"/>
                <w:szCs w:val="20"/>
              </w:rPr>
            </w:pPr>
            <w:r w:rsidRPr="0005260F">
              <w:rPr>
                <w:rFonts w:ascii="Arial Narrow" w:hAnsi="Arial Narrow" w:cs="Times New Roman"/>
                <w:sz w:val="20"/>
                <w:szCs w:val="20"/>
              </w:rPr>
              <w:t>(art. 34 ust. 1 lit. b</w:t>
            </w:r>
          </w:p>
          <w:p w14:paraId="3AD117D5" w14:textId="77777777" w:rsidR="0005260F" w:rsidRPr="0005260F" w:rsidRDefault="0005260F" w:rsidP="0005260F">
            <w:pPr>
              <w:spacing w:after="40"/>
              <w:jc w:val="center"/>
              <w:rPr>
                <w:rFonts w:ascii="Arial Narrow" w:hAnsi="Arial Narrow" w:cs="Times New Roman"/>
                <w:sz w:val="20"/>
                <w:szCs w:val="20"/>
              </w:rPr>
            </w:pPr>
            <w:r w:rsidRPr="0005260F">
              <w:rPr>
                <w:rFonts w:ascii="Arial Narrow" w:hAnsi="Arial Narrow" w:cs="Times New Roman"/>
                <w:sz w:val="20"/>
                <w:szCs w:val="20"/>
              </w:rPr>
              <w:t>rozporządzenia nr</w:t>
            </w:r>
          </w:p>
          <w:p w14:paraId="028C09F8" w14:textId="77777777" w:rsidR="0005260F" w:rsidRPr="0005260F" w:rsidRDefault="0005260F" w:rsidP="0005260F">
            <w:pPr>
              <w:spacing w:after="40"/>
              <w:jc w:val="center"/>
              <w:rPr>
                <w:rFonts w:ascii="Arial Narrow" w:hAnsi="Arial Narrow" w:cs="Times New Roman"/>
                <w:sz w:val="20"/>
                <w:szCs w:val="20"/>
              </w:rPr>
            </w:pPr>
            <w:r w:rsidRPr="0005260F">
              <w:rPr>
                <w:rFonts w:ascii="Arial Narrow" w:hAnsi="Arial Narrow" w:cs="Times New Roman"/>
                <w:sz w:val="20"/>
                <w:szCs w:val="20"/>
              </w:rPr>
              <w:t>2021/1060)</w:t>
            </w:r>
          </w:p>
        </w:tc>
        <w:tc>
          <w:tcPr>
            <w:tcW w:w="1501" w:type="dxa"/>
            <w:tcBorders>
              <w:top w:val="single" w:sz="4" w:space="0" w:color="A6A6A6"/>
              <w:left w:val="single" w:sz="4" w:space="0" w:color="A6A6A6"/>
              <w:bottom w:val="single" w:sz="4" w:space="0" w:color="A6A6A6"/>
              <w:right w:val="single" w:sz="4" w:space="0" w:color="A6A6A6"/>
            </w:tcBorders>
            <w:vAlign w:val="center"/>
          </w:tcPr>
          <w:p w14:paraId="51671C6D" w14:textId="77777777" w:rsidR="0005260F" w:rsidRPr="0005260F" w:rsidRDefault="0005260F" w:rsidP="0005260F">
            <w:pPr>
              <w:spacing w:after="40"/>
              <w:jc w:val="center"/>
              <w:rPr>
                <w:rFonts w:ascii="Arial Narrow" w:hAnsi="Arial Narrow" w:cs="Times New Roman"/>
              </w:rPr>
            </w:pPr>
            <w:r w:rsidRPr="0005260F">
              <w:rPr>
                <w:rFonts w:ascii="Arial Narrow" w:eastAsia="Times New Roman" w:hAnsi="Arial Narrow" w:cs="Times New Roman"/>
              </w:rPr>
              <w:t>1 500 000,00</w:t>
            </w:r>
          </w:p>
        </w:tc>
        <w:tc>
          <w:tcPr>
            <w:tcW w:w="1843" w:type="dxa"/>
            <w:tcBorders>
              <w:top w:val="single" w:sz="4" w:space="0" w:color="A6A6A6"/>
              <w:left w:val="single" w:sz="4" w:space="0" w:color="A6A6A6"/>
              <w:bottom w:val="single" w:sz="4" w:space="0" w:color="A6A6A6"/>
              <w:right w:val="single" w:sz="4" w:space="0" w:color="A6A6A6"/>
            </w:tcBorders>
            <w:vAlign w:val="center"/>
          </w:tcPr>
          <w:p w14:paraId="7BBA5751" w14:textId="77777777" w:rsidR="0005260F" w:rsidRPr="0005260F" w:rsidRDefault="0005260F" w:rsidP="0005260F">
            <w:pPr>
              <w:spacing w:after="40"/>
              <w:jc w:val="center"/>
              <w:rPr>
                <w:rFonts w:ascii="Arial Narrow" w:hAnsi="Arial Narrow" w:cs="Times New Roman"/>
              </w:rPr>
            </w:pPr>
            <w:r w:rsidRPr="0005260F">
              <w:rPr>
                <w:rFonts w:ascii="Arial Narrow" w:hAnsi="Arial Narrow" w:cs="Times New Roman"/>
              </w:rPr>
              <w:t>0</w:t>
            </w:r>
          </w:p>
        </w:tc>
        <w:tc>
          <w:tcPr>
            <w:tcW w:w="1701" w:type="dxa"/>
            <w:tcBorders>
              <w:top w:val="single" w:sz="4" w:space="0" w:color="A6A6A6"/>
              <w:left w:val="single" w:sz="4" w:space="0" w:color="A6A6A6"/>
              <w:bottom w:val="single" w:sz="4" w:space="0" w:color="A6A6A6"/>
              <w:right w:val="single" w:sz="4" w:space="0" w:color="A6A6A6"/>
            </w:tcBorders>
            <w:vAlign w:val="center"/>
          </w:tcPr>
          <w:p w14:paraId="36B4A77A" w14:textId="77777777" w:rsidR="0005260F" w:rsidRPr="0005260F" w:rsidRDefault="0005260F" w:rsidP="0005260F">
            <w:pPr>
              <w:spacing w:after="40"/>
              <w:jc w:val="center"/>
              <w:rPr>
                <w:rFonts w:ascii="Arial Narrow" w:hAnsi="Arial Narrow" w:cs="Times New Roman"/>
              </w:rPr>
            </w:pPr>
            <w:r w:rsidRPr="0005260F">
              <w:rPr>
                <w:rFonts w:ascii="Arial Narrow" w:hAnsi="Arial Narrow" w:cs="Times New Roman"/>
              </w:rPr>
              <w:t>795 136,00</w:t>
            </w:r>
          </w:p>
        </w:tc>
        <w:tc>
          <w:tcPr>
            <w:tcW w:w="1701" w:type="dxa"/>
            <w:tcBorders>
              <w:top w:val="single" w:sz="4" w:space="0" w:color="A6A6A6"/>
              <w:left w:val="single" w:sz="4" w:space="0" w:color="A6A6A6"/>
              <w:bottom w:val="single" w:sz="4" w:space="0" w:color="A6A6A6"/>
              <w:right w:val="single" w:sz="4" w:space="0" w:color="A6A6A6"/>
            </w:tcBorders>
            <w:vAlign w:val="center"/>
          </w:tcPr>
          <w:p w14:paraId="4B89C045"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2 295 136,00</w:t>
            </w:r>
          </w:p>
        </w:tc>
      </w:tr>
      <w:tr w:rsidR="0005260F" w:rsidRPr="0005260F" w14:paraId="5026515D" w14:textId="77777777" w:rsidTr="0005260F">
        <w:trPr>
          <w:trHeight w:val="1587"/>
          <w:jc w:val="center"/>
        </w:trPr>
        <w:tc>
          <w:tcPr>
            <w:tcW w:w="2038" w:type="dxa"/>
            <w:tcBorders>
              <w:top w:val="single" w:sz="4" w:space="0" w:color="A6A6A6"/>
              <w:left w:val="single" w:sz="4" w:space="0" w:color="A6A6A6"/>
              <w:bottom w:val="single" w:sz="4" w:space="0" w:color="A6A6A6"/>
              <w:right w:val="single" w:sz="4" w:space="0" w:color="A6A6A6"/>
            </w:tcBorders>
            <w:shd w:val="clear" w:color="auto" w:fill="FFFF9B"/>
            <w:vAlign w:val="center"/>
          </w:tcPr>
          <w:p w14:paraId="28C5C1DF" w14:textId="77777777" w:rsidR="0005260F" w:rsidRPr="0005260F" w:rsidRDefault="0005260F" w:rsidP="0005260F">
            <w:pPr>
              <w:spacing w:after="40"/>
              <w:jc w:val="center"/>
              <w:rPr>
                <w:rFonts w:ascii="Arial Narrow" w:hAnsi="Arial Narrow" w:cs="Times New Roman"/>
                <w:sz w:val="20"/>
                <w:szCs w:val="20"/>
              </w:rPr>
            </w:pPr>
            <w:r w:rsidRPr="0005260F">
              <w:rPr>
                <w:rFonts w:ascii="Arial Narrow" w:hAnsi="Arial Narrow" w:cs="Times New Roman"/>
                <w:b/>
                <w:bCs/>
                <w:sz w:val="20"/>
                <w:szCs w:val="20"/>
              </w:rPr>
              <w:t>Zarządzanie LSR</w:t>
            </w:r>
            <w:r w:rsidRPr="0005260F">
              <w:rPr>
                <w:rFonts w:ascii="Arial Narrow" w:hAnsi="Arial Narrow" w:cs="Times New Roman"/>
                <w:sz w:val="20"/>
                <w:szCs w:val="20"/>
              </w:rPr>
              <w:t xml:space="preserve"> (art. 34 ust. 1 lit. c rozporządzenia nr 2021/1060)</w:t>
            </w:r>
          </w:p>
        </w:tc>
        <w:tc>
          <w:tcPr>
            <w:tcW w:w="1501" w:type="dxa"/>
            <w:tcBorders>
              <w:top w:val="single" w:sz="4" w:space="0" w:color="A6A6A6"/>
              <w:left w:val="single" w:sz="4" w:space="0" w:color="A6A6A6"/>
              <w:bottom w:val="single" w:sz="4" w:space="0" w:color="A6A6A6"/>
              <w:right w:val="single" w:sz="4" w:space="0" w:color="A6A6A6"/>
            </w:tcBorders>
            <w:vAlign w:val="center"/>
          </w:tcPr>
          <w:p w14:paraId="45AB629A" w14:textId="77777777" w:rsidR="0005260F" w:rsidRPr="0005260F" w:rsidRDefault="0005260F" w:rsidP="0005260F">
            <w:pPr>
              <w:spacing w:after="40"/>
              <w:jc w:val="center"/>
              <w:rPr>
                <w:rFonts w:ascii="Arial Narrow" w:hAnsi="Arial Narrow" w:cs="Times New Roman"/>
              </w:rPr>
            </w:pPr>
            <w:r w:rsidRPr="0005260F">
              <w:rPr>
                <w:rFonts w:ascii="Arial Narrow" w:eastAsia="Times New Roman" w:hAnsi="Arial Narrow" w:cs="Times New Roman"/>
              </w:rPr>
              <w:t>362 500,00</w:t>
            </w:r>
          </w:p>
        </w:tc>
        <w:tc>
          <w:tcPr>
            <w:tcW w:w="1843" w:type="dxa"/>
            <w:tcBorders>
              <w:top w:val="single" w:sz="4" w:space="0" w:color="A6A6A6"/>
              <w:left w:val="single" w:sz="4" w:space="0" w:color="A6A6A6"/>
              <w:bottom w:val="single" w:sz="4" w:space="0" w:color="A6A6A6"/>
              <w:right w:val="single" w:sz="4" w:space="0" w:color="A6A6A6"/>
            </w:tcBorders>
            <w:vAlign w:val="center"/>
          </w:tcPr>
          <w:p w14:paraId="5AF27893" w14:textId="77777777" w:rsidR="0005260F" w:rsidRPr="0005260F" w:rsidRDefault="0005260F" w:rsidP="0005260F">
            <w:pPr>
              <w:spacing w:after="40"/>
              <w:jc w:val="center"/>
              <w:rPr>
                <w:rFonts w:ascii="Arial Narrow" w:hAnsi="Arial Narrow" w:cs="Times New Roman"/>
              </w:rPr>
            </w:pPr>
            <w:r w:rsidRPr="0005260F">
              <w:rPr>
                <w:rFonts w:ascii="Arial Narrow" w:hAnsi="Arial Narrow" w:cs="Times New Roman"/>
              </w:rPr>
              <w:t>0</w:t>
            </w:r>
          </w:p>
        </w:tc>
        <w:tc>
          <w:tcPr>
            <w:tcW w:w="1701" w:type="dxa"/>
            <w:tcBorders>
              <w:top w:val="single" w:sz="4" w:space="0" w:color="A6A6A6"/>
              <w:left w:val="single" w:sz="4" w:space="0" w:color="A6A6A6"/>
              <w:bottom w:val="single" w:sz="4" w:space="0" w:color="A6A6A6"/>
              <w:right w:val="single" w:sz="4" w:space="0" w:color="A6A6A6"/>
            </w:tcBorders>
            <w:vAlign w:val="center"/>
          </w:tcPr>
          <w:p w14:paraId="230875F2" w14:textId="77777777" w:rsidR="0005260F" w:rsidRPr="0005260F" w:rsidRDefault="0005260F" w:rsidP="0005260F">
            <w:pPr>
              <w:spacing w:after="40"/>
              <w:jc w:val="center"/>
              <w:rPr>
                <w:rFonts w:ascii="Arial Narrow" w:hAnsi="Arial Narrow" w:cs="Times New Roman"/>
              </w:rPr>
            </w:pPr>
            <w:r w:rsidRPr="0005260F">
              <w:rPr>
                <w:rFonts w:ascii="Arial Narrow" w:hAnsi="Arial Narrow" w:cs="Times New Roman"/>
              </w:rPr>
              <w:t>180 490,99</w:t>
            </w:r>
          </w:p>
        </w:tc>
        <w:tc>
          <w:tcPr>
            <w:tcW w:w="1701" w:type="dxa"/>
            <w:tcBorders>
              <w:top w:val="single" w:sz="4" w:space="0" w:color="A6A6A6"/>
              <w:left w:val="single" w:sz="4" w:space="0" w:color="A6A6A6"/>
              <w:bottom w:val="single" w:sz="4" w:space="0" w:color="A6A6A6"/>
              <w:right w:val="single" w:sz="4" w:space="0" w:color="A6A6A6"/>
            </w:tcBorders>
            <w:vAlign w:val="center"/>
          </w:tcPr>
          <w:p w14:paraId="16A196E3"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542 990,99</w:t>
            </w:r>
          </w:p>
        </w:tc>
      </w:tr>
      <w:tr w:rsidR="0005260F" w:rsidRPr="0005260F" w14:paraId="1541D551" w14:textId="77777777" w:rsidTr="0005260F">
        <w:trPr>
          <w:trHeight w:val="680"/>
          <w:jc w:val="center"/>
        </w:trPr>
        <w:tc>
          <w:tcPr>
            <w:tcW w:w="2038" w:type="dxa"/>
            <w:tcBorders>
              <w:top w:val="single" w:sz="4" w:space="0" w:color="A6A6A6"/>
              <w:left w:val="single" w:sz="4" w:space="0" w:color="A6A6A6"/>
              <w:bottom w:val="single" w:sz="4" w:space="0" w:color="A6A6A6"/>
              <w:right w:val="single" w:sz="4" w:space="0" w:color="A6A6A6"/>
            </w:tcBorders>
            <w:shd w:val="clear" w:color="auto" w:fill="FFFF00"/>
            <w:vAlign w:val="center"/>
          </w:tcPr>
          <w:p w14:paraId="690C40E3" w14:textId="77777777" w:rsidR="0005260F" w:rsidRPr="0005260F" w:rsidRDefault="0005260F" w:rsidP="0005260F">
            <w:pPr>
              <w:spacing w:after="40"/>
              <w:jc w:val="center"/>
              <w:rPr>
                <w:rFonts w:ascii="Arial Narrow" w:hAnsi="Arial Narrow" w:cs="Times New Roman"/>
                <w:b/>
                <w:bCs/>
                <w:sz w:val="20"/>
                <w:szCs w:val="20"/>
              </w:rPr>
            </w:pPr>
            <w:r w:rsidRPr="0005260F">
              <w:rPr>
                <w:rFonts w:ascii="Arial Narrow" w:hAnsi="Arial Narrow" w:cs="Times New Roman"/>
                <w:b/>
                <w:bCs/>
                <w:sz w:val="20"/>
                <w:szCs w:val="20"/>
              </w:rPr>
              <w:t>RAZEM</w:t>
            </w:r>
          </w:p>
        </w:tc>
        <w:tc>
          <w:tcPr>
            <w:tcW w:w="1501" w:type="dxa"/>
            <w:tcBorders>
              <w:top w:val="single" w:sz="4" w:space="0" w:color="A6A6A6"/>
              <w:left w:val="single" w:sz="4" w:space="0" w:color="A6A6A6"/>
              <w:bottom w:val="single" w:sz="4" w:space="0" w:color="A6A6A6"/>
              <w:right w:val="single" w:sz="4" w:space="0" w:color="A6A6A6"/>
            </w:tcBorders>
            <w:shd w:val="clear" w:color="auto" w:fill="FFFF00"/>
            <w:vAlign w:val="center"/>
          </w:tcPr>
          <w:p w14:paraId="16223815"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1 862 500,00</w:t>
            </w:r>
          </w:p>
        </w:tc>
        <w:tc>
          <w:tcPr>
            <w:tcW w:w="1843" w:type="dxa"/>
            <w:tcBorders>
              <w:top w:val="single" w:sz="4" w:space="0" w:color="A6A6A6"/>
              <w:left w:val="single" w:sz="4" w:space="0" w:color="A6A6A6"/>
              <w:bottom w:val="single" w:sz="4" w:space="0" w:color="A6A6A6"/>
              <w:right w:val="single" w:sz="4" w:space="0" w:color="A6A6A6"/>
            </w:tcBorders>
            <w:shd w:val="clear" w:color="auto" w:fill="FFFF00"/>
            <w:vAlign w:val="center"/>
          </w:tcPr>
          <w:p w14:paraId="39CE3B85"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0</w:t>
            </w:r>
          </w:p>
        </w:tc>
        <w:tc>
          <w:tcPr>
            <w:tcW w:w="1701" w:type="dxa"/>
            <w:tcBorders>
              <w:top w:val="single" w:sz="4" w:space="0" w:color="A6A6A6"/>
              <w:left w:val="single" w:sz="4" w:space="0" w:color="A6A6A6"/>
              <w:bottom w:val="single" w:sz="4" w:space="0" w:color="A6A6A6"/>
              <w:right w:val="single" w:sz="4" w:space="0" w:color="A6A6A6"/>
            </w:tcBorders>
            <w:shd w:val="clear" w:color="auto" w:fill="FFFF00"/>
            <w:vAlign w:val="center"/>
          </w:tcPr>
          <w:p w14:paraId="37CE3881"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975 626,99</w:t>
            </w:r>
          </w:p>
        </w:tc>
        <w:tc>
          <w:tcPr>
            <w:tcW w:w="1701" w:type="dxa"/>
            <w:tcBorders>
              <w:top w:val="single" w:sz="4" w:space="0" w:color="A6A6A6"/>
              <w:left w:val="single" w:sz="4" w:space="0" w:color="A6A6A6"/>
              <w:bottom w:val="single" w:sz="4" w:space="0" w:color="A6A6A6"/>
              <w:right w:val="single" w:sz="4" w:space="0" w:color="A6A6A6"/>
            </w:tcBorders>
            <w:shd w:val="clear" w:color="auto" w:fill="FFFF00"/>
            <w:vAlign w:val="center"/>
          </w:tcPr>
          <w:p w14:paraId="7D5A88DF" w14:textId="77777777" w:rsidR="0005260F" w:rsidRPr="0005260F" w:rsidRDefault="0005260F" w:rsidP="0005260F">
            <w:pPr>
              <w:spacing w:after="40"/>
              <w:jc w:val="center"/>
              <w:rPr>
                <w:rFonts w:ascii="Arial Narrow" w:hAnsi="Arial Narrow" w:cs="Times New Roman"/>
                <w:b/>
                <w:bCs/>
              </w:rPr>
            </w:pPr>
            <w:r w:rsidRPr="0005260F">
              <w:rPr>
                <w:rFonts w:ascii="Arial Narrow" w:hAnsi="Arial Narrow" w:cs="Times New Roman"/>
                <w:b/>
                <w:bCs/>
              </w:rPr>
              <w:t>2 838 126,99</w:t>
            </w:r>
          </w:p>
        </w:tc>
      </w:tr>
      <w:tr w:rsidR="0005260F" w:rsidRPr="0005260F" w14:paraId="5E50BE22" w14:textId="77777777" w:rsidTr="0005260F">
        <w:trPr>
          <w:trHeight w:val="1020"/>
          <w:jc w:val="center"/>
        </w:trPr>
        <w:tc>
          <w:tcPr>
            <w:tcW w:w="8784" w:type="dxa"/>
            <w:gridSpan w:val="5"/>
            <w:tcBorders>
              <w:top w:val="single" w:sz="4" w:space="0" w:color="A6A6A6"/>
              <w:left w:val="single" w:sz="4" w:space="0" w:color="A6A6A6"/>
              <w:bottom w:val="single" w:sz="4" w:space="0" w:color="A6A6A6"/>
              <w:right w:val="single" w:sz="4" w:space="0" w:color="A6A6A6"/>
            </w:tcBorders>
            <w:vAlign w:val="center"/>
          </w:tcPr>
          <w:p w14:paraId="19A1331C" w14:textId="77777777" w:rsidR="0005260F" w:rsidRPr="0005260F" w:rsidRDefault="0005260F" w:rsidP="0005260F">
            <w:pPr>
              <w:spacing w:after="40"/>
              <w:jc w:val="center"/>
              <w:rPr>
                <w:rFonts w:ascii="Arial Narrow" w:hAnsi="Arial Narrow" w:cs="Times New Roman"/>
                <w:i/>
                <w:iCs/>
                <w:sz w:val="20"/>
                <w:szCs w:val="20"/>
              </w:rPr>
            </w:pPr>
            <w:r w:rsidRPr="0005260F">
              <w:rPr>
                <w:rFonts w:ascii="Arial Narrow" w:hAnsi="Arial Narrow" w:cs="Times New Roman"/>
                <w:i/>
                <w:iCs/>
                <w:sz w:val="20"/>
                <w:szCs w:val="20"/>
              </w:rPr>
              <w:t>* Wysokość środków danego funduszu na RLKS dostępnych dla LGD w danym województwie będzie wyższa o</w:t>
            </w:r>
          </w:p>
          <w:p w14:paraId="583272DE" w14:textId="77777777" w:rsidR="0005260F" w:rsidRPr="0005260F" w:rsidRDefault="0005260F" w:rsidP="0005260F">
            <w:pPr>
              <w:spacing w:after="40"/>
              <w:jc w:val="center"/>
              <w:rPr>
                <w:rFonts w:ascii="Arial Narrow" w:hAnsi="Arial Narrow" w:cs="Times New Roman"/>
                <w:i/>
                <w:iCs/>
                <w:sz w:val="20"/>
                <w:szCs w:val="20"/>
              </w:rPr>
            </w:pPr>
            <w:r w:rsidRPr="0005260F">
              <w:rPr>
                <w:rFonts w:ascii="Arial Narrow" w:hAnsi="Arial Narrow" w:cs="Times New Roman"/>
                <w:i/>
                <w:iCs/>
                <w:sz w:val="20"/>
                <w:szCs w:val="20"/>
              </w:rPr>
              <w:t>wartość wkładu krajowego, którego procentowy udział w tej kwocie jest określony dla danego FEW.</w:t>
            </w:r>
          </w:p>
          <w:p w14:paraId="226D833F" w14:textId="77777777" w:rsidR="0005260F" w:rsidRPr="0005260F" w:rsidRDefault="0005260F" w:rsidP="0005260F">
            <w:pPr>
              <w:spacing w:after="40"/>
              <w:jc w:val="center"/>
              <w:rPr>
                <w:rFonts w:ascii="Arial Narrow" w:hAnsi="Arial Narrow" w:cs="Times New Roman"/>
              </w:rPr>
            </w:pPr>
            <w:r w:rsidRPr="0005260F">
              <w:rPr>
                <w:rFonts w:ascii="Arial Narrow" w:hAnsi="Arial Narrow" w:cs="Times New Roman"/>
                <w:i/>
                <w:iCs/>
                <w:sz w:val="20"/>
                <w:szCs w:val="20"/>
              </w:rPr>
              <w:t>** W wierszu odpowiadającemu danemu EFSI, z którego LSR nie będzie finansowana, należy wstawić wartość „0”</w:t>
            </w:r>
          </w:p>
        </w:tc>
      </w:tr>
    </w:tbl>
    <w:p w14:paraId="09924FD8" w14:textId="77777777" w:rsidR="0005260F" w:rsidRPr="0005260F" w:rsidRDefault="0005260F" w:rsidP="0005260F"/>
    <w:p w14:paraId="288C2EB7" w14:textId="77777777" w:rsidR="00DE206D" w:rsidRDefault="00DE206D" w:rsidP="00DE206D">
      <w:pPr>
        <w:pStyle w:val="Default"/>
        <w:ind w:left="720"/>
        <w:rPr>
          <w:rFonts w:ascii="Arial" w:hAnsi="Arial" w:cs="Arial"/>
          <w:sz w:val="22"/>
          <w:szCs w:val="22"/>
        </w:rPr>
      </w:pPr>
    </w:p>
    <w:p w14:paraId="7598DC8A" w14:textId="77777777" w:rsidR="00E23410" w:rsidRDefault="00E23410" w:rsidP="00E23410">
      <w:pPr>
        <w:pStyle w:val="Nagwek2"/>
        <w:numPr>
          <w:ilvl w:val="0"/>
          <w:numId w:val="31"/>
        </w:numPr>
        <w:rPr>
          <w:b/>
          <w:bCs/>
          <w:color w:val="002060"/>
        </w:rPr>
        <w:sectPr w:rsidR="00E23410" w:rsidSect="00202E1F">
          <w:footerReference w:type="even" r:id="rId12"/>
          <w:footerReference w:type="default" r:id="rId13"/>
          <w:footerReference w:type="first" r:id="rId14"/>
          <w:pgSz w:w="11906" w:h="16838" w:code="9"/>
          <w:pgMar w:top="851" w:right="851" w:bottom="851" w:left="851" w:header="567" w:footer="709" w:gutter="567"/>
          <w:pgNumType w:start="1"/>
          <w:cols w:space="708"/>
          <w:titlePg/>
          <w:docGrid w:linePitch="360"/>
        </w:sectPr>
      </w:pPr>
    </w:p>
    <w:p w14:paraId="692C6710" w14:textId="79BF9E02" w:rsidR="0005260F" w:rsidRPr="00AE05B6" w:rsidRDefault="00AE05B6" w:rsidP="00AE05B6">
      <w:pPr>
        <w:pStyle w:val="Nagwek2"/>
        <w:numPr>
          <w:ilvl w:val="0"/>
          <w:numId w:val="31"/>
        </w:numPr>
        <w:rPr>
          <w:b/>
          <w:bCs/>
          <w:color w:val="002060"/>
        </w:rPr>
      </w:pPr>
      <w:bookmarkStart w:id="4" w:name="_Toc220416395"/>
      <w:r>
        <w:rPr>
          <w:b/>
          <w:bCs/>
          <w:color w:val="002060"/>
        </w:rPr>
        <w:lastRenderedPageBreak/>
        <w:t>C</w:t>
      </w:r>
      <w:r w:rsidR="00DE206D" w:rsidRPr="0005260F">
        <w:rPr>
          <w:b/>
          <w:bCs/>
          <w:color w:val="002060"/>
        </w:rPr>
        <w:t>el</w:t>
      </w:r>
      <w:r>
        <w:rPr>
          <w:b/>
          <w:bCs/>
          <w:color w:val="002060"/>
        </w:rPr>
        <w:t>e</w:t>
      </w:r>
      <w:r w:rsidR="00DE206D" w:rsidRPr="0005260F">
        <w:rPr>
          <w:b/>
          <w:bCs/>
          <w:color w:val="002060"/>
        </w:rPr>
        <w:t xml:space="preserve"> i przedsięwzięć </w:t>
      </w:r>
      <w:r>
        <w:rPr>
          <w:b/>
          <w:bCs/>
          <w:color w:val="002060"/>
        </w:rPr>
        <w:t xml:space="preserve">realizowane w ramach </w:t>
      </w:r>
      <w:r w:rsidR="00DE206D" w:rsidRPr="0005260F">
        <w:rPr>
          <w:b/>
          <w:bCs/>
          <w:color w:val="002060"/>
        </w:rPr>
        <w:t>LSR</w:t>
      </w:r>
      <w:bookmarkEnd w:id="4"/>
    </w:p>
    <w:tbl>
      <w:tblPr>
        <w:tblStyle w:val="Tabela-Siatka5"/>
        <w:tblW w:w="1516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38"/>
        <w:gridCol w:w="7655"/>
        <w:gridCol w:w="3685"/>
        <w:gridCol w:w="1985"/>
      </w:tblGrid>
      <w:tr w:rsidR="00E23410" w:rsidRPr="00E23410" w14:paraId="159AC05C" w14:textId="77777777" w:rsidTr="00E23410">
        <w:trPr>
          <w:trHeight w:val="624"/>
        </w:trPr>
        <w:tc>
          <w:tcPr>
            <w:tcW w:w="1838" w:type="dxa"/>
            <w:shd w:val="clear" w:color="auto" w:fill="FFFFCC"/>
            <w:vAlign w:val="center"/>
          </w:tcPr>
          <w:p w14:paraId="1C47539D" w14:textId="77777777" w:rsidR="00E23410" w:rsidRPr="00E23410" w:rsidRDefault="00E23410" w:rsidP="00E23410">
            <w:pPr>
              <w:spacing w:after="40"/>
              <w:jc w:val="center"/>
              <w:rPr>
                <w:rFonts w:ascii="Arial Narrow" w:hAnsi="Arial Narrow" w:cs="Times New Roman"/>
                <w:b/>
                <w:bCs/>
              </w:rPr>
            </w:pPr>
            <w:proofErr w:type="gramStart"/>
            <w:r w:rsidRPr="00E23410">
              <w:rPr>
                <w:rFonts w:ascii="Arial Narrow" w:hAnsi="Arial Narrow" w:cs="Times New Roman"/>
                <w:b/>
                <w:bCs/>
              </w:rPr>
              <w:t>Budżet  [</w:t>
            </w:r>
            <w:proofErr w:type="gramEnd"/>
            <w:r w:rsidRPr="00E23410">
              <w:rPr>
                <w:rFonts w:ascii="Arial Narrow" w:hAnsi="Arial Narrow" w:cs="Times New Roman"/>
                <w:b/>
                <w:bCs/>
              </w:rPr>
              <w:t>EUR]</w:t>
            </w:r>
          </w:p>
        </w:tc>
        <w:tc>
          <w:tcPr>
            <w:tcW w:w="7655" w:type="dxa"/>
            <w:shd w:val="clear" w:color="auto" w:fill="FFFFCC"/>
            <w:vAlign w:val="center"/>
          </w:tcPr>
          <w:p w14:paraId="775F7537"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 xml:space="preserve">Przedsięwzięcia </w:t>
            </w:r>
          </w:p>
        </w:tc>
        <w:tc>
          <w:tcPr>
            <w:tcW w:w="3685" w:type="dxa"/>
            <w:shd w:val="clear" w:color="auto" w:fill="FFFFCC"/>
            <w:vAlign w:val="center"/>
          </w:tcPr>
          <w:p w14:paraId="2420AE40"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grupy docelowe</w:t>
            </w:r>
          </w:p>
        </w:tc>
        <w:tc>
          <w:tcPr>
            <w:tcW w:w="1985" w:type="dxa"/>
            <w:shd w:val="clear" w:color="auto" w:fill="FFFFCC"/>
            <w:vAlign w:val="center"/>
          </w:tcPr>
          <w:p w14:paraId="14C99D0D"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sposób realizacji</w:t>
            </w:r>
          </w:p>
        </w:tc>
      </w:tr>
      <w:tr w:rsidR="00E23410" w:rsidRPr="00E23410" w14:paraId="5AAA7BE1" w14:textId="77777777" w:rsidTr="00E23410">
        <w:trPr>
          <w:trHeight w:val="567"/>
        </w:trPr>
        <w:tc>
          <w:tcPr>
            <w:tcW w:w="15163" w:type="dxa"/>
            <w:gridSpan w:val="4"/>
            <w:shd w:val="clear" w:color="auto" w:fill="FADDCA"/>
            <w:vAlign w:val="center"/>
          </w:tcPr>
          <w:p w14:paraId="6CD24B95" w14:textId="77777777" w:rsidR="00E23410" w:rsidRPr="00E23410" w:rsidRDefault="00E23410" w:rsidP="00E23410">
            <w:pPr>
              <w:spacing w:after="40"/>
              <w:rPr>
                <w:rFonts w:ascii="Arial Narrow" w:hAnsi="Arial Narrow" w:cs="Times New Roman"/>
                <w:b/>
                <w:bCs/>
              </w:rPr>
            </w:pPr>
            <w:r w:rsidRPr="00E23410">
              <w:rPr>
                <w:rFonts w:ascii="Arial Narrow" w:hAnsi="Arial Narrow" w:cs="Times New Roman"/>
                <w:b/>
                <w:bCs/>
              </w:rPr>
              <w:t>Cel 1 Poprawa jakości życia mieszkańców obszaru LGD</w:t>
            </w:r>
          </w:p>
        </w:tc>
      </w:tr>
      <w:tr w:rsidR="00E23410" w:rsidRPr="00E23410" w14:paraId="5278A7B8" w14:textId="77777777" w:rsidTr="00E23410">
        <w:trPr>
          <w:trHeight w:val="454"/>
        </w:trPr>
        <w:tc>
          <w:tcPr>
            <w:tcW w:w="1838" w:type="dxa"/>
            <w:vAlign w:val="center"/>
          </w:tcPr>
          <w:p w14:paraId="595F3E2E"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282 500</w:t>
            </w:r>
          </w:p>
        </w:tc>
        <w:tc>
          <w:tcPr>
            <w:tcW w:w="7655" w:type="dxa"/>
            <w:shd w:val="clear" w:color="auto" w:fill="EBFFE5"/>
            <w:vAlign w:val="center"/>
          </w:tcPr>
          <w:p w14:paraId="35E14394" w14:textId="77777777" w:rsidR="00E23410" w:rsidRPr="00E23410" w:rsidRDefault="00E23410" w:rsidP="00E23410">
            <w:pPr>
              <w:spacing w:after="40"/>
              <w:rPr>
                <w:rFonts w:ascii="Arial Narrow" w:hAnsi="Arial Narrow" w:cs="Calibri"/>
              </w:rPr>
            </w:pPr>
            <w:r w:rsidRPr="00E23410">
              <w:rPr>
                <w:rFonts w:ascii="Arial Narrow" w:hAnsi="Arial Narrow" w:cs="Calibri"/>
                <w:b/>
                <w:bCs/>
              </w:rPr>
              <w:t xml:space="preserve">1.1 </w:t>
            </w:r>
            <w:r w:rsidRPr="00E23410">
              <w:rPr>
                <w:rFonts w:ascii="Arial Narrow" w:hAnsi="Arial Narrow" w:cs="Calibri"/>
              </w:rPr>
              <w:t xml:space="preserve">Poprawa dostępu do małej infrastruktury publicznej </w:t>
            </w:r>
          </w:p>
        </w:tc>
        <w:tc>
          <w:tcPr>
            <w:tcW w:w="3685" w:type="dxa"/>
            <w:vAlign w:val="center"/>
          </w:tcPr>
          <w:p w14:paraId="1DEA4894"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 xml:space="preserve">mieszkańcy obszaru w tym seniorzy </w:t>
            </w:r>
            <w:r w:rsidRPr="00E23410">
              <w:rPr>
                <w:rFonts w:ascii="Arial Narrow" w:hAnsi="Arial Narrow" w:cs="Times New Roman"/>
              </w:rPr>
              <w:br/>
              <w:t>i osoby młode</w:t>
            </w:r>
          </w:p>
        </w:tc>
        <w:tc>
          <w:tcPr>
            <w:tcW w:w="1985" w:type="dxa"/>
            <w:vAlign w:val="center"/>
          </w:tcPr>
          <w:p w14:paraId="3FEF1801"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konkurs</w:t>
            </w:r>
          </w:p>
        </w:tc>
      </w:tr>
      <w:tr w:rsidR="00E23410" w:rsidRPr="00E23410" w14:paraId="2FC2738C" w14:textId="77777777" w:rsidTr="00E23410">
        <w:trPr>
          <w:trHeight w:val="454"/>
        </w:trPr>
        <w:tc>
          <w:tcPr>
            <w:tcW w:w="1838" w:type="dxa"/>
            <w:vAlign w:val="center"/>
          </w:tcPr>
          <w:p w14:paraId="79C71103" w14:textId="77777777" w:rsidR="00E23410" w:rsidRPr="00E23410" w:rsidRDefault="00E23410" w:rsidP="00E23410">
            <w:pPr>
              <w:jc w:val="center"/>
              <w:rPr>
                <w:rFonts w:ascii="Arial Narrow" w:hAnsi="Arial Narrow" w:cs="Times New Roman"/>
                <w:b/>
                <w:bCs/>
              </w:rPr>
            </w:pPr>
            <w:r w:rsidRPr="00E23410">
              <w:rPr>
                <w:rFonts w:ascii="Arial Narrow" w:hAnsi="Arial Narrow" w:cs="Times New Roman"/>
                <w:b/>
                <w:bCs/>
              </w:rPr>
              <w:t>501 764</w:t>
            </w:r>
          </w:p>
        </w:tc>
        <w:tc>
          <w:tcPr>
            <w:tcW w:w="7655" w:type="dxa"/>
            <w:shd w:val="clear" w:color="auto" w:fill="E2EFD9"/>
            <w:vAlign w:val="center"/>
          </w:tcPr>
          <w:p w14:paraId="64E491C1" w14:textId="77777777" w:rsidR="00E23410" w:rsidRPr="00E23410" w:rsidRDefault="00E23410" w:rsidP="00E23410">
            <w:pPr>
              <w:rPr>
                <w:rFonts w:ascii="Arial Narrow" w:hAnsi="Arial Narrow" w:cs="Calibri"/>
              </w:rPr>
            </w:pPr>
            <w:r w:rsidRPr="00E23410">
              <w:rPr>
                <w:rFonts w:ascii="Arial Narrow" w:hAnsi="Arial Narrow" w:cs="Calibri"/>
                <w:b/>
                <w:bCs/>
              </w:rPr>
              <w:t>1.2</w:t>
            </w:r>
            <w:r w:rsidRPr="00E23410">
              <w:rPr>
                <w:rFonts w:ascii="Arial Narrow" w:hAnsi="Arial Narrow" w:cs="Calibri"/>
              </w:rPr>
              <w:t xml:space="preserve"> Rozwój usług dla mieszkańców - rozwój przedsiębiorczości  </w:t>
            </w:r>
          </w:p>
        </w:tc>
        <w:tc>
          <w:tcPr>
            <w:tcW w:w="3685" w:type="dxa"/>
            <w:vAlign w:val="center"/>
          </w:tcPr>
          <w:p w14:paraId="2FB88815"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p>
          <w:p w14:paraId="554967D7"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i osoby młode</w:t>
            </w:r>
          </w:p>
        </w:tc>
        <w:tc>
          <w:tcPr>
            <w:tcW w:w="1985" w:type="dxa"/>
            <w:vAlign w:val="center"/>
          </w:tcPr>
          <w:p w14:paraId="7C21979E"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konkurs</w:t>
            </w:r>
          </w:p>
        </w:tc>
      </w:tr>
      <w:tr w:rsidR="00E23410" w:rsidRPr="00E23410" w14:paraId="0BD719C6" w14:textId="77777777" w:rsidTr="00E23410">
        <w:trPr>
          <w:trHeight w:val="454"/>
        </w:trPr>
        <w:tc>
          <w:tcPr>
            <w:tcW w:w="1838" w:type="dxa"/>
            <w:vAlign w:val="center"/>
          </w:tcPr>
          <w:p w14:paraId="51D7921B" w14:textId="77777777" w:rsidR="00E23410" w:rsidRPr="00E23410" w:rsidRDefault="00E23410" w:rsidP="00E23410">
            <w:pPr>
              <w:jc w:val="center"/>
              <w:rPr>
                <w:rFonts w:ascii="Arial Narrow" w:hAnsi="Arial Narrow" w:cs="Times New Roman"/>
                <w:b/>
                <w:bCs/>
              </w:rPr>
            </w:pPr>
            <w:r w:rsidRPr="00E23410">
              <w:rPr>
                <w:rFonts w:ascii="Arial Narrow" w:hAnsi="Arial Narrow" w:cs="Times New Roman"/>
                <w:b/>
                <w:bCs/>
              </w:rPr>
              <w:t>52 429</w:t>
            </w:r>
          </w:p>
        </w:tc>
        <w:tc>
          <w:tcPr>
            <w:tcW w:w="7655" w:type="dxa"/>
            <w:shd w:val="clear" w:color="auto" w:fill="D9EACE"/>
            <w:vAlign w:val="center"/>
          </w:tcPr>
          <w:p w14:paraId="560D0440" w14:textId="77777777" w:rsidR="00E23410" w:rsidRPr="00E23410" w:rsidRDefault="00E23410" w:rsidP="00E23410">
            <w:pPr>
              <w:rPr>
                <w:rFonts w:ascii="Arial Narrow" w:hAnsi="Arial Narrow" w:cs="Calibri"/>
              </w:rPr>
            </w:pPr>
            <w:r w:rsidRPr="00E23410">
              <w:rPr>
                <w:rFonts w:ascii="Arial Narrow" w:hAnsi="Arial Narrow" w:cs="Calibri"/>
                <w:b/>
                <w:bCs/>
              </w:rPr>
              <w:t>1.3</w:t>
            </w:r>
            <w:r w:rsidRPr="00E23410">
              <w:rPr>
                <w:rFonts w:ascii="Arial Narrow" w:hAnsi="Arial Narrow" w:cs="Calibri"/>
              </w:rPr>
              <w:t xml:space="preserve"> Poprawa jakości usług społecznych</w:t>
            </w:r>
          </w:p>
        </w:tc>
        <w:tc>
          <w:tcPr>
            <w:tcW w:w="3685" w:type="dxa"/>
            <w:vAlign w:val="center"/>
          </w:tcPr>
          <w:p w14:paraId="4C690169"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p>
          <w:p w14:paraId="73680424"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i osoby młode</w:t>
            </w:r>
          </w:p>
        </w:tc>
        <w:tc>
          <w:tcPr>
            <w:tcW w:w="1985" w:type="dxa"/>
            <w:vAlign w:val="center"/>
          </w:tcPr>
          <w:p w14:paraId="7873C19A"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konkurs</w:t>
            </w:r>
          </w:p>
        </w:tc>
      </w:tr>
      <w:tr w:rsidR="00E23410" w:rsidRPr="00E23410" w14:paraId="439FC7AC" w14:textId="77777777" w:rsidTr="00E23410">
        <w:trPr>
          <w:trHeight w:val="454"/>
        </w:trPr>
        <w:tc>
          <w:tcPr>
            <w:tcW w:w="1838" w:type="dxa"/>
            <w:vAlign w:val="center"/>
          </w:tcPr>
          <w:p w14:paraId="560478E6" w14:textId="77777777" w:rsidR="00E23410" w:rsidRPr="00E23410" w:rsidRDefault="00E23410" w:rsidP="00E23410">
            <w:pPr>
              <w:jc w:val="center"/>
              <w:rPr>
                <w:rFonts w:ascii="Arial Narrow" w:hAnsi="Arial Narrow" w:cs="Times New Roman"/>
                <w:b/>
                <w:bCs/>
              </w:rPr>
            </w:pPr>
            <w:r w:rsidRPr="00E23410">
              <w:rPr>
                <w:rFonts w:ascii="Arial Narrow" w:hAnsi="Arial Narrow" w:cs="Times New Roman"/>
                <w:b/>
                <w:bCs/>
              </w:rPr>
              <w:t>89 970</w:t>
            </w:r>
          </w:p>
        </w:tc>
        <w:tc>
          <w:tcPr>
            <w:tcW w:w="7655" w:type="dxa"/>
            <w:shd w:val="clear" w:color="auto" w:fill="FDFDFD"/>
            <w:vAlign w:val="center"/>
          </w:tcPr>
          <w:p w14:paraId="049F03B3" w14:textId="77777777" w:rsidR="00E23410" w:rsidRPr="00E23410" w:rsidRDefault="00E23410" w:rsidP="00E23410">
            <w:pPr>
              <w:rPr>
                <w:rFonts w:ascii="Arial Narrow" w:hAnsi="Arial Narrow" w:cs="Calibri"/>
              </w:rPr>
            </w:pPr>
            <w:r w:rsidRPr="00E23410">
              <w:rPr>
                <w:rFonts w:ascii="Arial Narrow" w:hAnsi="Arial Narrow" w:cs="Calibri"/>
                <w:b/>
                <w:bCs/>
              </w:rPr>
              <w:t>1.4</w:t>
            </w:r>
            <w:r w:rsidRPr="00E23410">
              <w:rPr>
                <w:rFonts w:ascii="Arial Narrow" w:hAnsi="Arial Narrow" w:cs="Calibri"/>
              </w:rPr>
              <w:t xml:space="preserve"> Aktywizacja i integracja seniorów, osób młodych lub osób w niekorzystnej sytuacji</w:t>
            </w:r>
          </w:p>
        </w:tc>
        <w:tc>
          <w:tcPr>
            <w:tcW w:w="3685" w:type="dxa"/>
            <w:vAlign w:val="center"/>
          </w:tcPr>
          <w:p w14:paraId="635D8BF8"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p>
          <w:p w14:paraId="16CF8DCD"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i osoby młode</w:t>
            </w:r>
          </w:p>
        </w:tc>
        <w:tc>
          <w:tcPr>
            <w:tcW w:w="1985" w:type="dxa"/>
            <w:vAlign w:val="center"/>
          </w:tcPr>
          <w:p w14:paraId="337FA9BF"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grant</w:t>
            </w:r>
          </w:p>
        </w:tc>
      </w:tr>
      <w:tr w:rsidR="00E23410" w:rsidRPr="00E23410" w14:paraId="1FBAED6C" w14:textId="77777777" w:rsidTr="00E23410">
        <w:trPr>
          <w:trHeight w:val="454"/>
        </w:trPr>
        <w:tc>
          <w:tcPr>
            <w:tcW w:w="1838" w:type="dxa"/>
            <w:vAlign w:val="center"/>
          </w:tcPr>
          <w:p w14:paraId="63BBEFAB" w14:textId="77777777" w:rsidR="00E23410" w:rsidRPr="00E23410" w:rsidRDefault="00E23410" w:rsidP="00E23410">
            <w:pPr>
              <w:jc w:val="center"/>
              <w:rPr>
                <w:rFonts w:ascii="Arial Narrow" w:hAnsi="Arial Narrow" w:cs="Times New Roman"/>
                <w:b/>
                <w:bCs/>
              </w:rPr>
            </w:pPr>
            <w:r w:rsidRPr="00E23410">
              <w:rPr>
                <w:rFonts w:ascii="Arial Narrow" w:hAnsi="Arial Narrow" w:cs="Times New Roman"/>
                <w:b/>
                <w:bCs/>
              </w:rPr>
              <w:t>112 950</w:t>
            </w:r>
          </w:p>
        </w:tc>
        <w:tc>
          <w:tcPr>
            <w:tcW w:w="7655" w:type="dxa"/>
            <w:shd w:val="clear" w:color="auto" w:fill="F9F9F9"/>
            <w:vAlign w:val="center"/>
          </w:tcPr>
          <w:p w14:paraId="3BE65953" w14:textId="77777777" w:rsidR="00E23410" w:rsidRPr="00E23410" w:rsidRDefault="00E23410" w:rsidP="00E23410">
            <w:pPr>
              <w:rPr>
                <w:rFonts w:ascii="Arial Narrow" w:hAnsi="Arial Narrow" w:cs="Calibri"/>
              </w:rPr>
            </w:pPr>
            <w:r w:rsidRPr="00E23410">
              <w:rPr>
                <w:rFonts w:ascii="Arial Narrow" w:hAnsi="Arial Narrow" w:cs="Calibri"/>
                <w:b/>
                <w:bCs/>
              </w:rPr>
              <w:t>1.5</w:t>
            </w:r>
            <w:r w:rsidRPr="00E23410">
              <w:rPr>
                <w:rFonts w:ascii="Arial Narrow" w:hAnsi="Arial Narrow" w:cs="Calibri"/>
              </w:rPr>
              <w:t xml:space="preserve"> Realizacja operacji na rzecz osób w niekorzystnej sytuacji</w:t>
            </w:r>
          </w:p>
        </w:tc>
        <w:tc>
          <w:tcPr>
            <w:tcW w:w="3685" w:type="dxa"/>
            <w:vAlign w:val="center"/>
          </w:tcPr>
          <w:p w14:paraId="0EFD95B4"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p>
          <w:p w14:paraId="3164D7FC"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i osoby młode</w:t>
            </w:r>
          </w:p>
        </w:tc>
        <w:tc>
          <w:tcPr>
            <w:tcW w:w="1985" w:type="dxa"/>
            <w:vAlign w:val="center"/>
          </w:tcPr>
          <w:p w14:paraId="04BE9DDD"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konkurs</w:t>
            </w:r>
          </w:p>
        </w:tc>
      </w:tr>
      <w:tr w:rsidR="00E23410" w:rsidRPr="00E23410" w14:paraId="479525A4" w14:textId="77777777" w:rsidTr="00E23410">
        <w:trPr>
          <w:trHeight w:val="454"/>
        </w:trPr>
        <w:tc>
          <w:tcPr>
            <w:tcW w:w="1838" w:type="dxa"/>
            <w:vAlign w:val="center"/>
          </w:tcPr>
          <w:p w14:paraId="6132FC4F" w14:textId="77777777" w:rsidR="00E23410" w:rsidRPr="00E23410" w:rsidRDefault="00E23410" w:rsidP="00E23410">
            <w:pPr>
              <w:jc w:val="center"/>
              <w:rPr>
                <w:rFonts w:ascii="Arial Narrow" w:hAnsi="Arial Narrow" w:cs="Times New Roman"/>
                <w:b/>
                <w:bCs/>
              </w:rPr>
            </w:pPr>
            <w:r w:rsidRPr="00E23410">
              <w:rPr>
                <w:rFonts w:ascii="Arial Narrow" w:hAnsi="Arial Narrow" w:cs="Times New Roman"/>
                <w:b/>
                <w:bCs/>
              </w:rPr>
              <w:t>248 460</w:t>
            </w:r>
          </w:p>
        </w:tc>
        <w:tc>
          <w:tcPr>
            <w:tcW w:w="7655" w:type="dxa"/>
            <w:shd w:val="clear" w:color="auto" w:fill="ECECEC"/>
            <w:vAlign w:val="center"/>
          </w:tcPr>
          <w:p w14:paraId="7C0645C0" w14:textId="77777777" w:rsidR="00E23410" w:rsidRPr="00E23410" w:rsidRDefault="00E23410" w:rsidP="00E23410">
            <w:pPr>
              <w:rPr>
                <w:rFonts w:ascii="Arial Narrow" w:hAnsi="Arial Narrow" w:cs="Calibri"/>
              </w:rPr>
            </w:pPr>
            <w:r w:rsidRPr="00E23410">
              <w:rPr>
                <w:rFonts w:ascii="Arial Narrow" w:hAnsi="Arial Narrow" w:cs="Calibri"/>
                <w:b/>
                <w:bCs/>
              </w:rPr>
              <w:t>1.6</w:t>
            </w:r>
            <w:r w:rsidRPr="00E23410">
              <w:rPr>
                <w:rFonts w:ascii="Arial Narrow" w:hAnsi="Arial Narrow" w:cs="Calibri"/>
              </w:rPr>
              <w:t xml:space="preserve"> Rozwój infrastruktury służącej włączeniu społecznemu osób w niekorzystnej sytuacji</w:t>
            </w:r>
          </w:p>
        </w:tc>
        <w:tc>
          <w:tcPr>
            <w:tcW w:w="3685" w:type="dxa"/>
            <w:vAlign w:val="center"/>
          </w:tcPr>
          <w:p w14:paraId="17AEDBE6"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p>
          <w:p w14:paraId="2A36D7DB"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i osoby młode</w:t>
            </w:r>
          </w:p>
        </w:tc>
        <w:tc>
          <w:tcPr>
            <w:tcW w:w="1985" w:type="dxa"/>
            <w:vAlign w:val="center"/>
          </w:tcPr>
          <w:p w14:paraId="1503A31C"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konkurs</w:t>
            </w:r>
          </w:p>
        </w:tc>
      </w:tr>
      <w:tr w:rsidR="00E23410" w:rsidRPr="00E23410" w14:paraId="3234BF75" w14:textId="77777777" w:rsidTr="00E23410">
        <w:trPr>
          <w:trHeight w:val="454"/>
        </w:trPr>
        <w:tc>
          <w:tcPr>
            <w:tcW w:w="1838" w:type="dxa"/>
            <w:vAlign w:val="center"/>
          </w:tcPr>
          <w:p w14:paraId="3FD1CE75"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82 320</w:t>
            </w:r>
          </w:p>
        </w:tc>
        <w:tc>
          <w:tcPr>
            <w:tcW w:w="7655" w:type="dxa"/>
            <w:shd w:val="clear" w:color="auto" w:fill="EBF0F9"/>
            <w:vAlign w:val="center"/>
          </w:tcPr>
          <w:p w14:paraId="6EEA3C16" w14:textId="77777777" w:rsidR="00E23410" w:rsidRPr="00E23410" w:rsidRDefault="00E23410" w:rsidP="00E23410">
            <w:pPr>
              <w:spacing w:after="40"/>
              <w:rPr>
                <w:rFonts w:ascii="Arial Narrow" w:hAnsi="Arial Narrow" w:cs="Calibri"/>
              </w:rPr>
            </w:pPr>
            <w:r w:rsidRPr="00E23410">
              <w:rPr>
                <w:rFonts w:ascii="Arial Narrow" w:hAnsi="Arial Narrow" w:cs="Calibri"/>
                <w:b/>
                <w:bCs/>
              </w:rPr>
              <w:t>1.7</w:t>
            </w:r>
            <w:r w:rsidRPr="00E23410">
              <w:rPr>
                <w:rFonts w:ascii="Arial Narrow" w:hAnsi="Arial Narrow" w:cs="Calibri"/>
              </w:rPr>
              <w:t xml:space="preserve"> Rozwój zdolności uczniów</w:t>
            </w:r>
          </w:p>
        </w:tc>
        <w:tc>
          <w:tcPr>
            <w:tcW w:w="3685" w:type="dxa"/>
            <w:vAlign w:val="center"/>
          </w:tcPr>
          <w:p w14:paraId="2B10132D"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zgodnie z FEP</w:t>
            </w:r>
          </w:p>
        </w:tc>
        <w:tc>
          <w:tcPr>
            <w:tcW w:w="1985" w:type="dxa"/>
            <w:vAlign w:val="center"/>
          </w:tcPr>
          <w:p w14:paraId="22BC7081"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grant</w:t>
            </w:r>
          </w:p>
        </w:tc>
      </w:tr>
      <w:tr w:rsidR="00E23410" w:rsidRPr="00E23410" w14:paraId="4F9F55A9" w14:textId="77777777" w:rsidTr="00E23410">
        <w:trPr>
          <w:trHeight w:val="454"/>
        </w:trPr>
        <w:tc>
          <w:tcPr>
            <w:tcW w:w="1838" w:type="dxa"/>
            <w:vAlign w:val="center"/>
          </w:tcPr>
          <w:p w14:paraId="2CA1C6FE"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68 700</w:t>
            </w:r>
          </w:p>
        </w:tc>
        <w:tc>
          <w:tcPr>
            <w:tcW w:w="7655" w:type="dxa"/>
            <w:shd w:val="clear" w:color="auto" w:fill="DFE7F5"/>
            <w:vAlign w:val="center"/>
          </w:tcPr>
          <w:p w14:paraId="555BCFCB" w14:textId="77777777" w:rsidR="00E23410" w:rsidRPr="00E23410" w:rsidRDefault="00E23410" w:rsidP="00E23410">
            <w:pPr>
              <w:spacing w:after="40"/>
              <w:rPr>
                <w:rFonts w:ascii="Arial Narrow" w:hAnsi="Arial Narrow" w:cs="Calibri"/>
              </w:rPr>
            </w:pPr>
            <w:r w:rsidRPr="00E23410">
              <w:rPr>
                <w:rFonts w:ascii="Arial Narrow" w:hAnsi="Arial Narrow" w:cs="Calibri"/>
                <w:b/>
                <w:bCs/>
              </w:rPr>
              <w:t xml:space="preserve">1.8 </w:t>
            </w:r>
            <w:r w:rsidRPr="00E23410">
              <w:rPr>
                <w:rFonts w:ascii="Arial Narrow" w:hAnsi="Arial Narrow" w:cs="Calibri"/>
              </w:rPr>
              <w:t>Wsparcie jakości edukacji</w:t>
            </w:r>
          </w:p>
        </w:tc>
        <w:tc>
          <w:tcPr>
            <w:tcW w:w="3685" w:type="dxa"/>
            <w:vAlign w:val="center"/>
          </w:tcPr>
          <w:p w14:paraId="3E3F9090"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zgodnie z FEP</w:t>
            </w:r>
          </w:p>
        </w:tc>
        <w:tc>
          <w:tcPr>
            <w:tcW w:w="1985" w:type="dxa"/>
            <w:vAlign w:val="center"/>
          </w:tcPr>
          <w:p w14:paraId="2799BAC8"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grant</w:t>
            </w:r>
          </w:p>
        </w:tc>
      </w:tr>
      <w:tr w:rsidR="00E23410" w:rsidRPr="00E23410" w14:paraId="2FF3831B" w14:textId="77777777" w:rsidTr="00E23410">
        <w:trPr>
          <w:trHeight w:val="454"/>
        </w:trPr>
        <w:tc>
          <w:tcPr>
            <w:tcW w:w="1838" w:type="dxa"/>
            <w:vAlign w:val="center"/>
          </w:tcPr>
          <w:p w14:paraId="2EA6076B"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22 280</w:t>
            </w:r>
          </w:p>
        </w:tc>
        <w:tc>
          <w:tcPr>
            <w:tcW w:w="7655" w:type="dxa"/>
            <w:shd w:val="clear" w:color="auto" w:fill="C8D6EE"/>
            <w:vAlign w:val="center"/>
          </w:tcPr>
          <w:p w14:paraId="3277513D" w14:textId="77777777" w:rsidR="00E23410" w:rsidRPr="00E23410" w:rsidRDefault="00E23410" w:rsidP="00E23410">
            <w:pPr>
              <w:spacing w:after="40"/>
              <w:rPr>
                <w:rFonts w:ascii="Arial Narrow" w:hAnsi="Arial Narrow" w:cs="Calibri"/>
                <w:b/>
                <w:bCs/>
              </w:rPr>
            </w:pPr>
            <w:r w:rsidRPr="00E23410">
              <w:rPr>
                <w:rFonts w:ascii="Arial Narrow" w:hAnsi="Arial Narrow" w:cs="Calibri"/>
                <w:b/>
                <w:bCs/>
              </w:rPr>
              <w:t>1.9</w:t>
            </w:r>
            <w:r w:rsidRPr="00E23410">
              <w:rPr>
                <w:rFonts w:ascii="Arial Narrow" w:hAnsi="Arial Narrow" w:cs="Calibri"/>
              </w:rPr>
              <w:t xml:space="preserve"> Wsparcie osób dorosłych w zdobywaniu podstawowych kompetencji</w:t>
            </w:r>
          </w:p>
        </w:tc>
        <w:tc>
          <w:tcPr>
            <w:tcW w:w="3685" w:type="dxa"/>
            <w:vAlign w:val="center"/>
          </w:tcPr>
          <w:p w14:paraId="267461EF"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zgodnie z FEP</w:t>
            </w:r>
          </w:p>
        </w:tc>
        <w:tc>
          <w:tcPr>
            <w:tcW w:w="1985" w:type="dxa"/>
            <w:vAlign w:val="center"/>
          </w:tcPr>
          <w:p w14:paraId="59DDE052"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grant</w:t>
            </w:r>
          </w:p>
        </w:tc>
      </w:tr>
      <w:tr w:rsidR="00E23410" w:rsidRPr="00E23410" w14:paraId="741938B5" w14:textId="77777777" w:rsidTr="00E23410">
        <w:trPr>
          <w:trHeight w:val="454"/>
        </w:trPr>
        <w:tc>
          <w:tcPr>
            <w:tcW w:w="1838" w:type="dxa"/>
            <w:vAlign w:val="center"/>
          </w:tcPr>
          <w:p w14:paraId="2BF96A11"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448 526</w:t>
            </w:r>
          </w:p>
        </w:tc>
        <w:tc>
          <w:tcPr>
            <w:tcW w:w="7655" w:type="dxa"/>
            <w:shd w:val="clear" w:color="auto" w:fill="FFF6DD"/>
            <w:vAlign w:val="center"/>
          </w:tcPr>
          <w:p w14:paraId="1A66DE0D" w14:textId="77777777" w:rsidR="00E23410" w:rsidRPr="00E23410" w:rsidRDefault="00E23410" w:rsidP="00E23410">
            <w:pPr>
              <w:spacing w:after="40"/>
              <w:rPr>
                <w:rFonts w:ascii="Arial Narrow" w:hAnsi="Arial Narrow" w:cs="Calibri"/>
              </w:rPr>
            </w:pPr>
            <w:r w:rsidRPr="00E23410">
              <w:rPr>
                <w:rFonts w:ascii="Arial Narrow" w:hAnsi="Arial Narrow" w:cs="Calibri"/>
                <w:b/>
                <w:bCs/>
              </w:rPr>
              <w:t>1.10</w:t>
            </w:r>
            <w:r w:rsidRPr="00E23410">
              <w:rPr>
                <w:rFonts w:ascii="Arial Narrow" w:hAnsi="Arial Narrow" w:cs="Calibri"/>
              </w:rPr>
              <w:t xml:space="preserve"> Usługi społeczne </w:t>
            </w:r>
          </w:p>
        </w:tc>
        <w:tc>
          <w:tcPr>
            <w:tcW w:w="3685" w:type="dxa"/>
            <w:vAlign w:val="center"/>
          </w:tcPr>
          <w:p w14:paraId="77616452"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zgodnie z FEP</w:t>
            </w:r>
          </w:p>
        </w:tc>
        <w:tc>
          <w:tcPr>
            <w:tcW w:w="1985" w:type="dxa"/>
            <w:vAlign w:val="center"/>
          </w:tcPr>
          <w:p w14:paraId="6E52A88E"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grant</w:t>
            </w:r>
          </w:p>
        </w:tc>
      </w:tr>
      <w:tr w:rsidR="00E23410" w:rsidRPr="00E23410" w14:paraId="63999324" w14:textId="77777777" w:rsidTr="00E23410">
        <w:trPr>
          <w:trHeight w:val="454"/>
        </w:trPr>
        <w:tc>
          <w:tcPr>
            <w:tcW w:w="1838" w:type="dxa"/>
            <w:vAlign w:val="center"/>
          </w:tcPr>
          <w:p w14:paraId="06A171F7" w14:textId="77777777" w:rsidR="00E23410" w:rsidRPr="00E23410" w:rsidRDefault="00E23410" w:rsidP="00E23410">
            <w:pPr>
              <w:spacing w:after="40"/>
              <w:jc w:val="center"/>
              <w:rPr>
                <w:rFonts w:ascii="Arial Narrow" w:hAnsi="Arial Narrow" w:cs="Times New Roman"/>
                <w:b/>
                <w:bCs/>
              </w:rPr>
            </w:pPr>
            <w:r w:rsidRPr="00E23410">
              <w:rPr>
                <w:rFonts w:ascii="Arial Narrow" w:hAnsi="Arial Narrow" w:cs="Times New Roman"/>
                <w:b/>
                <w:bCs/>
              </w:rPr>
              <w:t>173 310</w:t>
            </w:r>
          </w:p>
        </w:tc>
        <w:tc>
          <w:tcPr>
            <w:tcW w:w="7655" w:type="dxa"/>
            <w:shd w:val="clear" w:color="auto" w:fill="FFF2CC"/>
            <w:vAlign w:val="center"/>
          </w:tcPr>
          <w:p w14:paraId="7A9DCE18" w14:textId="77777777" w:rsidR="00E23410" w:rsidRPr="00E23410" w:rsidRDefault="00E23410" w:rsidP="00E23410">
            <w:pPr>
              <w:spacing w:after="40"/>
              <w:rPr>
                <w:rFonts w:ascii="Arial Narrow" w:hAnsi="Arial Narrow" w:cs="Calibri"/>
              </w:rPr>
            </w:pPr>
            <w:r w:rsidRPr="00E23410">
              <w:rPr>
                <w:rFonts w:ascii="Arial Narrow" w:hAnsi="Arial Narrow" w:cs="Calibri"/>
                <w:b/>
                <w:bCs/>
              </w:rPr>
              <w:t>1.11</w:t>
            </w:r>
            <w:r w:rsidRPr="00E23410">
              <w:rPr>
                <w:rFonts w:ascii="Arial Narrow" w:hAnsi="Arial Narrow" w:cs="Calibri"/>
              </w:rPr>
              <w:t xml:space="preserve"> Integracja społeczna </w:t>
            </w:r>
          </w:p>
        </w:tc>
        <w:tc>
          <w:tcPr>
            <w:tcW w:w="3685" w:type="dxa"/>
            <w:vAlign w:val="center"/>
          </w:tcPr>
          <w:p w14:paraId="12F865DC"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zgodnie z FEP</w:t>
            </w:r>
          </w:p>
        </w:tc>
        <w:tc>
          <w:tcPr>
            <w:tcW w:w="1985" w:type="dxa"/>
            <w:vAlign w:val="center"/>
          </w:tcPr>
          <w:p w14:paraId="5E685534" w14:textId="77777777" w:rsidR="00E23410" w:rsidRPr="00E23410" w:rsidRDefault="00E23410" w:rsidP="00E23410">
            <w:pPr>
              <w:spacing w:after="40"/>
              <w:jc w:val="center"/>
              <w:rPr>
                <w:rFonts w:ascii="Arial Narrow" w:hAnsi="Arial Narrow" w:cs="Times New Roman"/>
              </w:rPr>
            </w:pPr>
            <w:r w:rsidRPr="00E23410">
              <w:rPr>
                <w:rFonts w:ascii="Arial Narrow" w:hAnsi="Arial Narrow" w:cs="Times New Roman"/>
              </w:rPr>
              <w:t>grant</w:t>
            </w:r>
          </w:p>
        </w:tc>
      </w:tr>
      <w:tr w:rsidR="00E23410" w:rsidRPr="00E23410" w14:paraId="69DAA620" w14:textId="77777777" w:rsidTr="00E23410">
        <w:trPr>
          <w:trHeight w:val="567"/>
        </w:trPr>
        <w:tc>
          <w:tcPr>
            <w:tcW w:w="15163" w:type="dxa"/>
            <w:gridSpan w:val="4"/>
            <w:shd w:val="clear" w:color="auto" w:fill="F3B68D"/>
            <w:vAlign w:val="center"/>
          </w:tcPr>
          <w:p w14:paraId="15AEB176" w14:textId="77777777" w:rsidR="00E23410" w:rsidRPr="00E23410" w:rsidRDefault="00E23410" w:rsidP="00E23410">
            <w:pPr>
              <w:spacing w:after="40"/>
              <w:rPr>
                <w:rFonts w:ascii="Arial Narrow" w:hAnsi="Arial Narrow" w:cs="Times New Roman"/>
                <w:b/>
                <w:bCs/>
              </w:rPr>
            </w:pPr>
            <w:r w:rsidRPr="00E23410">
              <w:rPr>
                <w:rFonts w:ascii="Arial Narrow" w:hAnsi="Arial Narrow" w:cs="Times New Roman"/>
                <w:b/>
                <w:bCs/>
              </w:rPr>
              <w:t xml:space="preserve">Cel 2. </w:t>
            </w:r>
            <w:bookmarkStart w:id="5" w:name="_Hlk136004553"/>
            <w:r w:rsidRPr="00E23410">
              <w:rPr>
                <w:rFonts w:ascii="Arial Narrow" w:hAnsi="Arial Narrow" w:cs="Times New Roman"/>
                <w:b/>
                <w:bCs/>
              </w:rPr>
              <w:t>Wykorzystanie zasobów lokalnych i potencjału społecznego</w:t>
            </w:r>
            <w:bookmarkEnd w:id="5"/>
          </w:p>
        </w:tc>
      </w:tr>
      <w:tr w:rsidR="00E23410" w:rsidRPr="00E23410" w14:paraId="34ABBEBC" w14:textId="77777777" w:rsidTr="00E23410">
        <w:trPr>
          <w:trHeight w:val="454"/>
        </w:trPr>
        <w:tc>
          <w:tcPr>
            <w:tcW w:w="1838" w:type="dxa"/>
            <w:vAlign w:val="center"/>
          </w:tcPr>
          <w:p w14:paraId="0424048D" w14:textId="77777777" w:rsidR="00E23410" w:rsidRPr="00E23410" w:rsidRDefault="00E23410" w:rsidP="00E23410">
            <w:pPr>
              <w:jc w:val="center"/>
              <w:rPr>
                <w:rFonts w:ascii="Arial Narrow" w:hAnsi="Arial Narrow" w:cs="Times New Roman"/>
                <w:b/>
                <w:bCs/>
              </w:rPr>
            </w:pPr>
            <w:bookmarkStart w:id="6" w:name="_Hlk135999809"/>
            <w:r w:rsidRPr="00E23410">
              <w:rPr>
                <w:rFonts w:ascii="Arial Narrow" w:hAnsi="Arial Narrow" w:cs="Times New Roman"/>
                <w:b/>
                <w:bCs/>
              </w:rPr>
              <w:t>137 600</w:t>
            </w:r>
          </w:p>
        </w:tc>
        <w:tc>
          <w:tcPr>
            <w:tcW w:w="7655" w:type="dxa"/>
            <w:shd w:val="clear" w:color="auto" w:fill="E2EFD9"/>
            <w:vAlign w:val="center"/>
          </w:tcPr>
          <w:p w14:paraId="74CF506A" w14:textId="77777777" w:rsidR="00E23410" w:rsidRPr="00E23410" w:rsidRDefault="00E23410" w:rsidP="00E23410">
            <w:pPr>
              <w:rPr>
                <w:rFonts w:ascii="Arial Narrow" w:hAnsi="Arial Narrow" w:cs="Times New Roman"/>
              </w:rPr>
            </w:pPr>
            <w:r w:rsidRPr="00E23410">
              <w:rPr>
                <w:rFonts w:ascii="Arial Narrow" w:hAnsi="Arial Narrow" w:cs="Times New Roman"/>
                <w:b/>
                <w:bCs/>
              </w:rPr>
              <w:t>2.1</w:t>
            </w:r>
            <w:r w:rsidRPr="00E23410">
              <w:rPr>
                <w:rFonts w:ascii="Arial Narrow" w:hAnsi="Arial Narrow" w:cs="Times New Roman"/>
              </w:rPr>
              <w:t xml:space="preserve"> Wsparcie ochrony dziedzictwa kulturowego lub przyrodniczego</w:t>
            </w:r>
          </w:p>
        </w:tc>
        <w:tc>
          <w:tcPr>
            <w:tcW w:w="3685" w:type="dxa"/>
            <w:vAlign w:val="center"/>
          </w:tcPr>
          <w:p w14:paraId="504CDF61"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p>
          <w:p w14:paraId="3022633B"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i osoby młode</w:t>
            </w:r>
          </w:p>
        </w:tc>
        <w:tc>
          <w:tcPr>
            <w:tcW w:w="1985" w:type="dxa"/>
            <w:vAlign w:val="center"/>
          </w:tcPr>
          <w:p w14:paraId="3245A3DA"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konkurs</w:t>
            </w:r>
          </w:p>
        </w:tc>
      </w:tr>
      <w:tr w:rsidR="00E23410" w:rsidRPr="00E23410" w14:paraId="03EF0DF9" w14:textId="77777777" w:rsidTr="00E23410">
        <w:trPr>
          <w:trHeight w:val="454"/>
        </w:trPr>
        <w:tc>
          <w:tcPr>
            <w:tcW w:w="1838" w:type="dxa"/>
            <w:vAlign w:val="center"/>
          </w:tcPr>
          <w:p w14:paraId="3BC0F249" w14:textId="77777777" w:rsidR="00E23410" w:rsidRPr="00E23410" w:rsidRDefault="00E23410" w:rsidP="00E23410">
            <w:pPr>
              <w:jc w:val="center"/>
              <w:rPr>
                <w:rFonts w:ascii="Arial Narrow" w:hAnsi="Arial Narrow" w:cs="Times New Roman"/>
                <w:b/>
                <w:bCs/>
              </w:rPr>
            </w:pPr>
            <w:r w:rsidRPr="00E23410">
              <w:rPr>
                <w:rFonts w:ascii="Arial Narrow" w:hAnsi="Arial Narrow" w:cs="Times New Roman"/>
                <w:b/>
                <w:bCs/>
              </w:rPr>
              <w:t>74 327</w:t>
            </w:r>
          </w:p>
        </w:tc>
        <w:tc>
          <w:tcPr>
            <w:tcW w:w="7655" w:type="dxa"/>
            <w:shd w:val="clear" w:color="auto" w:fill="E2EFD9"/>
            <w:vAlign w:val="center"/>
          </w:tcPr>
          <w:p w14:paraId="741BB900" w14:textId="77777777" w:rsidR="00E23410" w:rsidRPr="00E23410" w:rsidRDefault="00E23410" w:rsidP="00E23410">
            <w:pPr>
              <w:rPr>
                <w:rFonts w:ascii="Arial Narrow" w:hAnsi="Arial Narrow" w:cs="Times New Roman"/>
              </w:rPr>
            </w:pPr>
            <w:r w:rsidRPr="00E23410">
              <w:rPr>
                <w:rFonts w:ascii="Arial Narrow" w:hAnsi="Arial Narrow" w:cs="Times New Roman"/>
                <w:b/>
                <w:bCs/>
              </w:rPr>
              <w:t>2.2</w:t>
            </w:r>
            <w:r w:rsidRPr="00E23410">
              <w:rPr>
                <w:rFonts w:ascii="Arial Narrow" w:hAnsi="Arial Narrow" w:cs="Times New Roman"/>
              </w:rPr>
              <w:t xml:space="preserve"> Zachowanie dziedzictwa lokalnego</w:t>
            </w:r>
          </w:p>
        </w:tc>
        <w:tc>
          <w:tcPr>
            <w:tcW w:w="3685" w:type="dxa"/>
          </w:tcPr>
          <w:p w14:paraId="66953713"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 xml:space="preserve">mieszkańcy obszaru w tym seniorzy </w:t>
            </w:r>
            <w:r w:rsidRPr="00E23410">
              <w:rPr>
                <w:rFonts w:ascii="Arial Narrow" w:hAnsi="Arial Narrow" w:cs="Times New Roman"/>
              </w:rPr>
              <w:br/>
              <w:t>i osoby młode</w:t>
            </w:r>
          </w:p>
        </w:tc>
        <w:tc>
          <w:tcPr>
            <w:tcW w:w="1985" w:type="dxa"/>
            <w:vAlign w:val="center"/>
          </w:tcPr>
          <w:p w14:paraId="056EBA55" w14:textId="77777777" w:rsidR="00E23410" w:rsidRPr="00E23410" w:rsidRDefault="00E23410" w:rsidP="00E23410">
            <w:pPr>
              <w:jc w:val="center"/>
              <w:rPr>
                <w:rFonts w:ascii="Arial Narrow" w:hAnsi="Arial Narrow" w:cs="Times New Roman"/>
              </w:rPr>
            </w:pPr>
            <w:r w:rsidRPr="00E23410">
              <w:rPr>
                <w:rFonts w:ascii="Arial Narrow" w:hAnsi="Arial Narrow" w:cs="Times New Roman"/>
              </w:rPr>
              <w:t>konkurs</w:t>
            </w:r>
          </w:p>
        </w:tc>
      </w:tr>
    </w:tbl>
    <w:p w14:paraId="03FD49CB" w14:textId="5DAEB0AE" w:rsidR="00DE206D" w:rsidRDefault="00AE05B6" w:rsidP="004618EF">
      <w:pPr>
        <w:pStyle w:val="Nagwek2"/>
        <w:numPr>
          <w:ilvl w:val="0"/>
          <w:numId w:val="31"/>
        </w:numPr>
        <w:rPr>
          <w:b/>
          <w:bCs/>
          <w:color w:val="002060"/>
        </w:rPr>
      </w:pPr>
      <w:bookmarkStart w:id="7" w:name="_Toc220416396"/>
      <w:bookmarkEnd w:id="6"/>
      <w:r>
        <w:rPr>
          <w:b/>
          <w:bCs/>
          <w:color w:val="002060"/>
        </w:rPr>
        <w:lastRenderedPageBreak/>
        <w:t>Harmonogram</w:t>
      </w:r>
      <w:r w:rsidR="00DE206D" w:rsidRPr="004618EF">
        <w:rPr>
          <w:b/>
          <w:bCs/>
          <w:color w:val="002060"/>
        </w:rPr>
        <w:t xml:space="preserve"> planowanych naborów wniosków o udzielnie wsparcia na wdrażanie operacji w ramach strategii rozwoju lokalnego kierowanego przez społeczność oraz jego realizacj</w:t>
      </w:r>
      <w:r>
        <w:rPr>
          <w:b/>
          <w:bCs/>
          <w:color w:val="002060"/>
        </w:rPr>
        <w:t>a w roku 2025</w:t>
      </w:r>
      <w:bookmarkEnd w:id="7"/>
    </w:p>
    <w:p w14:paraId="08A629F9" w14:textId="77777777" w:rsidR="004618EF" w:rsidRDefault="004618EF" w:rsidP="004618EF">
      <w:pPr>
        <w:pStyle w:val="Akapitzlist"/>
      </w:pPr>
    </w:p>
    <w:p w14:paraId="0608453E" w14:textId="7460D919" w:rsidR="001C54A7" w:rsidRPr="001C54A7" w:rsidRDefault="00586105" w:rsidP="001C54A7">
      <w:pPr>
        <w:pStyle w:val="Akapitzlist"/>
        <w:ind w:left="0"/>
      </w:pPr>
      <w:r>
        <w:rPr>
          <w:noProof/>
        </w:rPr>
        <w:drawing>
          <wp:inline distT="0" distB="0" distL="0" distR="0" wp14:anchorId="4275847A" wp14:editId="62A73AB3">
            <wp:extent cx="9738969" cy="4410075"/>
            <wp:effectExtent l="0" t="0" r="0" b="0"/>
            <wp:docPr id="184931356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13563" name="Obraz 1849313563"/>
                    <pic:cNvPicPr/>
                  </pic:nvPicPr>
                  <pic:blipFill>
                    <a:blip r:embed="rId15">
                      <a:extLst>
                        <a:ext uri="{28A0092B-C50C-407E-A947-70E740481C1C}">
                          <a14:useLocalDpi xmlns:a14="http://schemas.microsoft.com/office/drawing/2010/main" val="0"/>
                        </a:ext>
                      </a:extLst>
                    </a:blip>
                    <a:stretch>
                      <a:fillRect/>
                    </a:stretch>
                  </pic:blipFill>
                  <pic:spPr>
                    <a:xfrm>
                      <a:off x="0" y="0"/>
                      <a:ext cx="9743790" cy="4412258"/>
                    </a:xfrm>
                    <a:prstGeom prst="rect">
                      <a:avLst/>
                    </a:prstGeom>
                  </pic:spPr>
                </pic:pic>
              </a:graphicData>
            </a:graphic>
          </wp:inline>
        </w:drawing>
      </w:r>
    </w:p>
    <w:p w14:paraId="459C44B5" w14:textId="54C29634" w:rsidR="004618EF" w:rsidRDefault="004618EF" w:rsidP="004618EF">
      <w:pPr>
        <w:pStyle w:val="Akapitzlist"/>
      </w:pPr>
    </w:p>
    <w:p w14:paraId="0FD05EB5" w14:textId="77777777" w:rsidR="00586105" w:rsidRDefault="00586105" w:rsidP="004618EF">
      <w:pPr>
        <w:pStyle w:val="Akapitzlist"/>
      </w:pPr>
    </w:p>
    <w:p w14:paraId="376E3FF2" w14:textId="77777777" w:rsidR="00586105" w:rsidRPr="004618EF" w:rsidRDefault="00586105" w:rsidP="004618EF">
      <w:pPr>
        <w:pStyle w:val="Akapitzlist"/>
      </w:pPr>
    </w:p>
    <w:p w14:paraId="2704A0B4" w14:textId="7F37F32B" w:rsidR="00DE206D" w:rsidRDefault="00AE05B6" w:rsidP="00AE05B6">
      <w:pPr>
        <w:pStyle w:val="Nagwek2"/>
        <w:numPr>
          <w:ilvl w:val="0"/>
          <w:numId w:val="31"/>
        </w:numPr>
        <w:rPr>
          <w:b/>
          <w:bCs/>
          <w:color w:val="002060"/>
        </w:rPr>
      </w:pPr>
      <w:bookmarkStart w:id="8" w:name="_Toc220416397"/>
      <w:r>
        <w:rPr>
          <w:b/>
          <w:bCs/>
          <w:color w:val="002060"/>
        </w:rPr>
        <w:lastRenderedPageBreak/>
        <w:t>Planu działania</w:t>
      </w:r>
      <w:r w:rsidR="00DE206D" w:rsidRPr="0005260F">
        <w:rPr>
          <w:b/>
          <w:bCs/>
          <w:color w:val="002060"/>
        </w:rPr>
        <w:t xml:space="preserve"> realizacji celów</w:t>
      </w:r>
      <w:r>
        <w:rPr>
          <w:b/>
          <w:bCs/>
          <w:color w:val="002060"/>
        </w:rPr>
        <w:t xml:space="preserve"> i</w:t>
      </w:r>
      <w:r w:rsidR="00DE206D" w:rsidRPr="0005260F">
        <w:rPr>
          <w:b/>
          <w:bCs/>
          <w:color w:val="002060"/>
        </w:rPr>
        <w:t xml:space="preserve"> przedsięwzięć LSR oraz przypisanych im wskaźnik</w:t>
      </w:r>
      <w:r>
        <w:rPr>
          <w:b/>
          <w:bCs/>
          <w:color w:val="002060"/>
        </w:rPr>
        <w:t>ów</w:t>
      </w:r>
      <w:bookmarkEnd w:id="8"/>
    </w:p>
    <w:tbl>
      <w:tblPr>
        <w:tblW w:w="15000" w:type="dxa"/>
        <w:tblCellMar>
          <w:left w:w="70" w:type="dxa"/>
          <w:right w:w="70" w:type="dxa"/>
        </w:tblCellMar>
        <w:tblLook w:val="04A0" w:firstRow="1" w:lastRow="0" w:firstColumn="1" w:lastColumn="0" w:noHBand="0" w:noVBand="1"/>
      </w:tblPr>
      <w:tblGrid>
        <w:gridCol w:w="953"/>
        <w:gridCol w:w="7"/>
        <w:gridCol w:w="3082"/>
        <w:gridCol w:w="40"/>
        <w:gridCol w:w="40"/>
        <w:gridCol w:w="14"/>
        <w:gridCol w:w="722"/>
        <w:gridCol w:w="44"/>
        <w:gridCol w:w="38"/>
        <w:gridCol w:w="16"/>
        <w:gridCol w:w="752"/>
        <w:gridCol w:w="54"/>
        <w:gridCol w:w="33"/>
        <w:gridCol w:w="21"/>
        <w:gridCol w:w="710"/>
        <w:gridCol w:w="56"/>
        <w:gridCol w:w="31"/>
        <w:gridCol w:w="23"/>
        <w:gridCol w:w="741"/>
        <w:gridCol w:w="65"/>
        <w:gridCol w:w="26"/>
        <w:gridCol w:w="28"/>
        <w:gridCol w:w="699"/>
        <w:gridCol w:w="67"/>
        <w:gridCol w:w="24"/>
        <w:gridCol w:w="30"/>
        <w:gridCol w:w="730"/>
        <w:gridCol w:w="76"/>
        <w:gridCol w:w="19"/>
        <w:gridCol w:w="35"/>
        <w:gridCol w:w="688"/>
        <w:gridCol w:w="78"/>
        <w:gridCol w:w="17"/>
        <w:gridCol w:w="37"/>
        <w:gridCol w:w="719"/>
        <w:gridCol w:w="87"/>
        <w:gridCol w:w="13"/>
        <w:gridCol w:w="41"/>
        <w:gridCol w:w="677"/>
        <w:gridCol w:w="89"/>
        <w:gridCol w:w="11"/>
        <w:gridCol w:w="43"/>
        <w:gridCol w:w="708"/>
        <w:gridCol w:w="98"/>
        <w:gridCol w:w="6"/>
        <w:gridCol w:w="48"/>
        <w:gridCol w:w="666"/>
        <w:gridCol w:w="104"/>
        <w:gridCol w:w="50"/>
        <w:gridCol w:w="775"/>
        <w:gridCol w:w="45"/>
        <w:gridCol w:w="824"/>
      </w:tblGrid>
      <w:tr w:rsidR="00AE05B6" w:rsidRPr="00AE05B6" w14:paraId="223C4CB9" w14:textId="77777777" w:rsidTr="0065340F">
        <w:trPr>
          <w:trHeight w:val="510"/>
        </w:trPr>
        <w:tc>
          <w:tcPr>
            <w:tcW w:w="960" w:type="dxa"/>
            <w:gridSpan w:val="2"/>
            <w:vMerge w:val="restart"/>
            <w:tcBorders>
              <w:top w:val="single" w:sz="4" w:space="0" w:color="A6A6A6"/>
              <w:left w:val="single" w:sz="4" w:space="0" w:color="A6A6A6"/>
              <w:bottom w:val="single" w:sz="4" w:space="0" w:color="A6A6A6"/>
              <w:right w:val="single" w:sz="4" w:space="0" w:color="A6A6A6"/>
            </w:tcBorders>
            <w:shd w:val="clear" w:color="auto" w:fill="F7CFB3"/>
            <w:vAlign w:val="center"/>
            <w:hideMark/>
          </w:tcPr>
          <w:p w14:paraId="2E4F8E83" w14:textId="77777777" w:rsidR="00AE05B6" w:rsidRPr="00AE05B6" w:rsidRDefault="00AE05B6" w:rsidP="00AE05B6">
            <w:pPr>
              <w:spacing w:after="0" w:line="240" w:lineRule="auto"/>
              <w:jc w:val="center"/>
              <w:rPr>
                <w:rFonts w:ascii="Arial Narrow" w:eastAsia="Times New Roman" w:hAnsi="Arial Narrow" w:cs="Calibri"/>
                <w:b/>
                <w:bCs/>
                <w:color w:val="000000"/>
                <w:sz w:val="24"/>
                <w:szCs w:val="24"/>
                <w:lang w:eastAsia="pl-PL"/>
              </w:rPr>
            </w:pPr>
            <w:r w:rsidRPr="00AE05B6">
              <w:rPr>
                <w:rFonts w:ascii="Arial Narrow" w:eastAsia="Times New Roman" w:hAnsi="Arial Narrow" w:cs="Calibri"/>
                <w:b/>
                <w:bCs/>
                <w:color w:val="000000"/>
                <w:sz w:val="24"/>
                <w:szCs w:val="24"/>
                <w:lang w:eastAsia="pl-PL"/>
              </w:rPr>
              <w:t>Cel</w:t>
            </w:r>
          </w:p>
          <w:p w14:paraId="3D1AFDCC" w14:textId="77777777" w:rsidR="00AE05B6" w:rsidRPr="00AE05B6" w:rsidRDefault="00AE05B6" w:rsidP="00AE05B6">
            <w:pPr>
              <w:spacing w:after="0" w:line="240" w:lineRule="auto"/>
              <w:rPr>
                <w:rFonts w:ascii="Arial Narrow" w:eastAsia="Times New Roman" w:hAnsi="Arial Narrow" w:cs="Calibri"/>
                <w:b/>
                <w:bCs/>
                <w:color w:val="000000"/>
                <w:lang w:eastAsia="pl-PL"/>
              </w:rPr>
            </w:pPr>
            <w:r w:rsidRPr="00AE05B6">
              <w:rPr>
                <w:rFonts w:ascii="Calibri" w:eastAsia="Times New Roman" w:hAnsi="Calibri" w:cs="Calibri"/>
                <w:color w:val="000000"/>
                <w:lang w:eastAsia="pl-PL"/>
              </w:rPr>
              <w:t> </w:t>
            </w:r>
          </w:p>
        </w:tc>
        <w:tc>
          <w:tcPr>
            <w:tcW w:w="3180" w:type="dxa"/>
            <w:gridSpan w:val="4"/>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4F875C84" w14:textId="77777777" w:rsidR="00AE05B6" w:rsidRPr="00AE05B6" w:rsidRDefault="00AE05B6" w:rsidP="00AE05B6">
            <w:pPr>
              <w:spacing w:after="0" w:line="240" w:lineRule="auto"/>
              <w:jc w:val="center"/>
              <w:rPr>
                <w:rFonts w:ascii="Arial Narrow" w:eastAsia="Times New Roman" w:hAnsi="Arial Narrow" w:cs="Calibri"/>
                <w:b/>
                <w:bCs/>
                <w:color w:val="000000"/>
                <w:lang w:eastAsia="pl-PL"/>
              </w:rPr>
            </w:pPr>
            <w:r w:rsidRPr="00AE05B6">
              <w:rPr>
                <w:rFonts w:ascii="Arial Narrow" w:eastAsia="Times New Roman" w:hAnsi="Arial Narrow" w:cs="Calibri"/>
                <w:b/>
                <w:bCs/>
                <w:color w:val="000000"/>
                <w:lang w:eastAsia="pl-PL"/>
              </w:rPr>
              <w:t>lata</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DD"/>
            <w:vAlign w:val="center"/>
            <w:hideMark/>
          </w:tcPr>
          <w:p w14:paraId="16F512E4"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sz w:val="20"/>
                <w:szCs w:val="20"/>
                <w:lang w:eastAsia="pl-PL"/>
              </w:rPr>
              <w:t>do 31.12.</w:t>
            </w:r>
            <w:r w:rsidRPr="00AE05B6">
              <w:rPr>
                <w:rFonts w:ascii="Arial Narrow" w:eastAsia="Times New Roman" w:hAnsi="Arial Narrow" w:cs="Calibri"/>
                <w:b/>
                <w:bCs/>
                <w:sz w:val="20"/>
                <w:szCs w:val="20"/>
                <w:lang w:eastAsia="pl-PL"/>
              </w:rPr>
              <w:t>2024</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C9"/>
            <w:vAlign w:val="center"/>
            <w:hideMark/>
          </w:tcPr>
          <w:p w14:paraId="52E26D9F"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color w:val="000000"/>
                <w:sz w:val="20"/>
                <w:szCs w:val="20"/>
                <w:lang w:eastAsia="pl-PL"/>
              </w:rPr>
              <w:t>do 31.12.</w:t>
            </w:r>
            <w:r w:rsidRPr="00AE05B6">
              <w:rPr>
                <w:rFonts w:ascii="Arial Narrow" w:eastAsia="Times New Roman" w:hAnsi="Arial Narrow" w:cs="Calibri"/>
                <w:b/>
                <w:bCs/>
                <w:color w:val="000000"/>
                <w:sz w:val="20"/>
                <w:szCs w:val="20"/>
                <w:lang w:eastAsia="pl-PL"/>
              </w:rPr>
              <w:t>2025</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AB"/>
            <w:vAlign w:val="center"/>
            <w:hideMark/>
          </w:tcPr>
          <w:p w14:paraId="539460D3"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color w:val="000000"/>
                <w:sz w:val="20"/>
                <w:szCs w:val="20"/>
                <w:lang w:eastAsia="pl-PL"/>
              </w:rPr>
              <w:t>do 31.06.</w:t>
            </w:r>
            <w:r w:rsidRPr="00AE05B6">
              <w:rPr>
                <w:rFonts w:ascii="Arial Narrow" w:eastAsia="Times New Roman" w:hAnsi="Arial Narrow" w:cs="Calibri"/>
                <w:b/>
                <w:bCs/>
                <w:color w:val="000000"/>
                <w:sz w:val="20"/>
                <w:szCs w:val="20"/>
                <w:lang w:eastAsia="pl-PL"/>
              </w:rPr>
              <w:t>2026</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8F"/>
            <w:vAlign w:val="center"/>
            <w:hideMark/>
          </w:tcPr>
          <w:p w14:paraId="7E53665A"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color w:val="000000"/>
                <w:sz w:val="20"/>
                <w:szCs w:val="20"/>
                <w:lang w:eastAsia="pl-PL"/>
              </w:rPr>
              <w:t>do 31.12.</w:t>
            </w:r>
            <w:r w:rsidRPr="00AE05B6">
              <w:rPr>
                <w:rFonts w:ascii="Arial Narrow" w:eastAsia="Times New Roman" w:hAnsi="Arial Narrow" w:cs="Calibri"/>
                <w:b/>
                <w:bCs/>
                <w:color w:val="000000"/>
                <w:sz w:val="20"/>
                <w:szCs w:val="20"/>
                <w:lang w:eastAsia="pl-PL"/>
              </w:rPr>
              <w:t>2027</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75"/>
            <w:vAlign w:val="center"/>
            <w:hideMark/>
          </w:tcPr>
          <w:p w14:paraId="608A7385"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color w:val="000000"/>
                <w:sz w:val="20"/>
                <w:szCs w:val="20"/>
                <w:lang w:eastAsia="pl-PL"/>
              </w:rPr>
              <w:t>do 31.12.</w:t>
            </w:r>
            <w:r w:rsidRPr="00AE05B6">
              <w:rPr>
                <w:rFonts w:ascii="Arial Narrow" w:eastAsia="Times New Roman" w:hAnsi="Arial Narrow" w:cs="Calibri"/>
                <w:b/>
                <w:bCs/>
                <w:color w:val="000000"/>
                <w:sz w:val="20"/>
                <w:szCs w:val="20"/>
                <w:lang w:eastAsia="pl-PL"/>
              </w:rPr>
              <w:t>2028</w:t>
            </w:r>
          </w:p>
        </w:tc>
        <w:tc>
          <w:tcPr>
            <w:tcW w:w="1640" w:type="dxa"/>
            <w:gridSpan w:val="5"/>
            <w:tcBorders>
              <w:top w:val="single" w:sz="4" w:space="0" w:color="A6A6A6"/>
              <w:left w:val="single" w:sz="4" w:space="0" w:color="A6A6A6"/>
              <w:bottom w:val="single" w:sz="4" w:space="0" w:color="A6A6A6"/>
              <w:right w:val="single" w:sz="4" w:space="0" w:color="A6A6A6"/>
            </w:tcBorders>
            <w:shd w:val="clear" w:color="000000" w:fill="FFFF2F"/>
            <w:vAlign w:val="center"/>
            <w:hideMark/>
          </w:tcPr>
          <w:p w14:paraId="3A7E93A7"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color w:val="000000"/>
                <w:sz w:val="20"/>
                <w:szCs w:val="20"/>
                <w:lang w:eastAsia="pl-PL"/>
              </w:rPr>
              <w:t>do 31.12.</w:t>
            </w:r>
            <w:r w:rsidRPr="00AE05B6">
              <w:rPr>
                <w:rFonts w:ascii="Arial Narrow" w:eastAsia="Times New Roman" w:hAnsi="Arial Narrow" w:cs="Calibri"/>
                <w:b/>
                <w:bCs/>
                <w:color w:val="000000"/>
                <w:sz w:val="20"/>
                <w:szCs w:val="20"/>
                <w:lang w:eastAsia="pl-PL"/>
              </w:rPr>
              <w:t>2029</w:t>
            </w:r>
          </w:p>
        </w:tc>
        <w:tc>
          <w:tcPr>
            <w:tcW w:w="815" w:type="dxa"/>
            <w:tcBorders>
              <w:top w:val="single" w:sz="4" w:space="0" w:color="A6A6A6"/>
              <w:left w:val="single" w:sz="4" w:space="0" w:color="A6A6A6"/>
              <w:bottom w:val="single" w:sz="4" w:space="0" w:color="A6A6A6"/>
              <w:right w:val="single" w:sz="4" w:space="0" w:color="A6A6A6"/>
            </w:tcBorders>
            <w:shd w:val="clear" w:color="000000" w:fill="FFA7A7"/>
            <w:vAlign w:val="center"/>
            <w:hideMark/>
          </w:tcPr>
          <w:p w14:paraId="24F33B72" w14:textId="77777777" w:rsidR="00AE05B6" w:rsidRPr="00AE05B6" w:rsidRDefault="00AE05B6" w:rsidP="00AE05B6">
            <w:pPr>
              <w:spacing w:after="0" w:line="240" w:lineRule="auto"/>
              <w:jc w:val="both"/>
              <w:rPr>
                <w:rFonts w:ascii="Arial Narrow" w:eastAsia="Times New Roman" w:hAnsi="Arial Narrow" w:cs="Calibri"/>
                <w:b/>
                <w:bCs/>
                <w:color w:val="000000"/>
                <w:lang w:eastAsia="pl-PL"/>
              </w:rPr>
            </w:pPr>
            <w:r w:rsidRPr="00AE05B6">
              <w:rPr>
                <w:rFonts w:ascii="Arial Narrow" w:eastAsia="Times New Roman" w:hAnsi="Arial Narrow" w:cs="Calibri"/>
                <w:b/>
                <w:bCs/>
                <w:color w:val="000000"/>
                <w:lang w:eastAsia="pl-PL"/>
              </w:rPr>
              <w:t> </w:t>
            </w:r>
          </w:p>
        </w:tc>
      </w:tr>
      <w:tr w:rsidR="00AE05B6" w:rsidRPr="00AE05B6" w14:paraId="6A57E5FC" w14:textId="77777777" w:rsidTr="0065340F">
        <w:trPr>
          <w:trHeight w:val="1701"/>
        </w:trPr>
        <w:tc>
          <w:tcPr>
            <w:tcW w:w="960" w:type="dxa"/>
            <w:gridSpan w:val="2"/>
            <w:vMerge/>
            <w:tcBorders>
              <w:top w:val="single" w:sz="4" w:space="0" w:color="A6A6A6"/>
              <w:left w:val="single" w:sz="4" w:space="0" w:color="A6A6A6"/>
              <w:bottom w:val="single" w:sz="4" w:space="0" w:color="A6A6A6"/>
              <w:right w:val="single" w:sz="4" w:space="0" w:color="A6A6A6"/>
            </w:tcBorders>
            <w:shd w:val="clear" w:color="auto" w:fill="F7CFB3"/>
            <w:vAlign w:val="center"/>
            <w:hideMark/>
          </w:tcPr>
          <w:p w14:paraId="7E58138B" w14:textId="77777777" w:rsidR="00AE05B6" w:rsidRPr="00AE05B6" w:rsidRDefault="00AE05B6" w:rsidP="00AE05B6">
            <w:pPr>
              <w:spacing w:after="0" w:line="240" w:lineRule="auto"/>
              <w:rPr>
                <w:rFonts w:ascii="Calibri" w:eastAsia="Times New Roman" w:hAnsi="Calibri" w:cs="Calibri"/>
                <w:color w:val="000000"/>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13F2C07F" w14:textId="77777777" w:rsidR="00AE05B6" w:rsidRPr="00AE05B6" w:rsidRDefault="00AE05B6" w:rsidP="00AE05B6">
            <w:pPr>
              <w:spacing w:after="0" w:line="240" w:lineRule="auto"/>
              <w:jc w:val="center"/>
              <w:rPr>
                <w:rFonts w:ascii="Arial Narrow" w:eastAsia="Times New Roman" w:hAnsi="Arial Narrow" w:cs="Calibri"/>
                <w:color w:val="000000"/>
                <w:sz w:val="20"/>
                <w:szCs w:val="20"/>
                <w:lang w:eastAsia="pl-PL"/>
              </w:rPr>
            </w:pPr>
            <w:r w:rsidRPr="00AE05B6">
              <w:rPr>
                <w:rFonts w:ascii="Arial Narrow" w:eastAsia="Times New Roman" w:hAnsi="Arial Narrow" w:cs="Calibri"/>
                <w:color w:val="000000"/>
                <w:sz w:val="20"/>
                <w:szCs w:val="20"/>
                <w:lang w:eastAsia="pl-PL"/>
              </w:rPr>
              <w:t>Nazwa wskaźnika</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DD"/>
            <w:textDirection w:val="btLr"/>
            <w:vAlign w:val="center"/>
            <w:hideMark/>
          </w:tcPr>
          <w:p w14:paraId="62CF8B7F"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Wartość z jednostką </w:t>
            </w:r>
            <w:r w:rsidRPr="00AE05B6">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DD"/>
            <w:textDirection w:val="btLr"/>
            <w:vAlign w:val="center"/>
            <w:hideMark/>
          </w:tcPr>
          <w:p w14:paraId="4F276C4A"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realizacji </w:t>
            </w:r>
            <w:r w:rsidRPr="00AE05B6">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C9"/>
            <w:textDirection w:val="btLr"/>
            <w:vAlign w:val="center"/>
            <w:hideMark/>
          </w:tcPr>
          <w:p w14:paraId="367234F7"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Wartość z jednostką </w:t>
            </w:r>
            <w:r w:rsidRPr="00AE05B6">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C9"/>
            <w:textDirection w:val="btLr"/>
            <w:vAlign w:val="center"/>
            <w:hideMark/>
          </w:tcPr>
          <w:p w14:paraId="5666B8A7"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realizacji </w:t>
            </w:r>
            <w:r w:rsidRPr="00AE05B6">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AB"/>
            <w:textDirection w:val="btLr"/>
            <w:vAlign w:val="center"/>
            <w:hideMark/>
          </w:tcPr>
          <w:p w14:paraId="3DC6BF1A"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Wartość z jednostką </w:t>
            </w:r>
            <w:r w:rsidRPr="00AE05B6">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AB"/>
            <w:textDirection w:val="btLr"/>
            <w:vAlign w:val="center"/>
            <w:hideMark/>
          </w:tcPr>
          <w:p w14:paraId="0C9E1985"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realizacji </w:t>
            </w:r>
            <w:r w:rsidRPr="00AE05B6">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8F"/>
            <w:textDirection w:val="btLr"/>
            <w:vAlign w:val="center"/>
            <w:hideMark/>
          </w:tcPr>
          <w:p w14:paraId="2845CB53"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Wartość z jednostką </w:t>
            </w:r>
            <w:r w:rsidRPr="00AE05B6">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8F"/>
            <w:textDirection w:val="btLr"/>
            <w:vAlign w:val="center"/>
            <w:hideMark/>
          </w:tcPr>
          <w:p w14:paraId="1895F7FC"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realizacji </w:t>
            </w:r>
            <w:r w:rsidRPr="00AE05B6">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75"/>
            <w:textDirection w:val="btLr"/>
            <w:vAlign w:val="center"/>
            <w:hideMark/>
          </w:tcPr>
          <w:p w14:paraId="4C57474D"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Wartość z jednostką </w:t>
            </w:r>
            <w:r w:rsidRPr="00AE05B6">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75"/>
            <w:textDirection w:val="btLr"/>
            <w:vAlign w:val="center"/>
            <w:hideMark/>
          </w:tcPr>
          <w:p w14:paraId="4B573D1F"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realizacji </w:t>
            </w:r>
            <w:r w:rsidRPr="00AE05B6">
              <w:rPr>
                <w:rFonts w:ascii="Arial Narrow" w:eastAsia="Times New Roman" w:hAnsi="Arial Narrow" w:cs="Calibri"/>
                <w:color w:val="000000"/>
                <w:sz w:val="18"/>
                <w:szCs w:val="18"/>
                <w:lang w:eastAsia="pl-PL"/>
              </w:rPr>
              <w:br/>
              <w:t>wskaźnika narastająco</w:t>
            </w:r>
          </w:p>
        </w:tc>
        <w:tc>
          <w:tcPr>
            <w:tcW w:w="820" w:type="dxa"/>
            <w:gridSpan w:val="3"/>
            <w:tcBorders>
              <w:top w:val="single" w:sz="4" w:space="0" w:color="A6A6A6"/>
              <w:left w:val="single" w:sz="4" w:space="0" w:color="A6A6A6"/>
              <w:bottom w:val="single" w:sz="4" w:space="0" w:color="A6A6A6"/>
              <w:right w:val="single" w:sz="4" w:space="0" w:color="A6A6A6"/>
            </w:tcBorders>
            <w:shd w:val="clear" w:color="000000" w:fill="FFFF2F"/>
            <w:textDirection w:val="btLr"/>
            <w:vAlign w:val="center"/>
            <w:hideMark/>
          </w:tcPr>
          <w:p w14:paraId="6CD0BA88"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Wartość z jednostką </w:t>
            </w:r>
            <w:r w:rsidRPr="00AE05B6">
              <w:rPr>
                <w:rFonts w:ascii="Arial Narrow" w:eastAsia="Times New Roman" w:hAnsi="Arial Narrow" w:cs="Calibri"/>
                <w:color w:val="000000"/>
                <w:sz w:val="18"/>
                <w:szCs w:val="18"/>
                <w:lang w:eastAsia="pl-PL"/>
              </w:rPr>
              <w:br/>
              <w:t>miary</w:t>
            </w:r>
          </w:p>
        </w:tc>
        <w:tc>
          <w:tcPr>
            <w:tcW w:w="820" w:type="dxa"/>
            <w:gridSpan w:val="2"/>
            <w:tcBorders>
              <w:top w:val="single" w:sz="4" w:space="0" w:color="A6A6A6"/>
              <w:left w:val="single" w:sz="4" w:space="0" w:color="A6A6A6"/>
              <w:bottom w:val="single" w:sz="4" w:space="0" w:color="A6A6A6"/>
              <w:right w:val="single" w:sz="4" w:space="0" w:color="A6A6A6"/>
            </w:tcBorders>
            <w:shd w:val="clear" w:color="000000" w:fill="FFFF2F"/>
            <w:textDirection w:val="btLr"/>
            <w:vAlign w:val="center"/>
            <w:hideMark/>
          </w:tcPr>
          <w:p w14:paraId="1E90DF4E"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realizacji </w:t>
            </w:r>
            <w:r w:rsidRPr="00AE05B6">
              <w:rPr>
                <w:rFonts w:ascii="Arial Narrow" w:eastAsia="Times New Roman" w:hAnsi="Arial Narrow" w:cs="Calibri"/>
                <w:color w:val="000000"/>
                <w:sz w:val="18"/>
                <w:szCs w:val="18"/>
                <w:lang w:eastAsia="pl-PL"/>
              </w:rPr>
              <w:br/>
              <w:t>wskaźnika narastająco</w:t>
            </w:r>
          </w:p>
        </w:tc>
        <w:tc>
          <w:tcPr>
            <w:tcW w:w="815" w:type="dxa"/>
            <w:tcBorders>
              <w:top w:val="single" w:sz="4" w:space="0" w:color="A6A6A6"/>
              <w:left w:val="single" w:sz="4" w:space="0" w:color="A6A6A6"/>
              <w:bottom w:val="single" w:sz="4" w:space="0" w:color="A6A6A6"/>
              <w:right w:val="single" w:sz="4" w:space="0" w:color="A6A6A6"/>
            </w:tcBorders>
            <w:shd w:val="clear" w:color="auto" w:fill="FF9F9F"/>
            <w:vAlign w:val="center"/>
            <w:hideMark/>
          </w:tcPr>
          <w:p w14:paraId="36D37C64" w14:textId="77777777" w:rsidR="00AE05B6" w:rsidRPr="00AE05B6" w:rsidRDefault="00AE05B6" w:rsidP="00AE05B6">
            <w:pPr>
              <w:spacing w:after="0" w:line="240" w:lineRule="auto"/>
              <w:jc w:val="both"/>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Program</w:t>
            </w:r>
          </w:p>
        </w:tc>
      </w:tr>
      <w:tr w:rsidR="00AE05B6" w:rsidRPr="00AE05B6" w14:paraId="43EAF80F" w14:textId="77777777" w:rsidTr="0065340F">
        <w:trPr>
          <w:trHeight w:val="397"/>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F9D9C3"/>
            <w:vAlign w:val="center"/>
            <w:hideMark/>
          </w:tcPr>
          <w:p w14:paraId="491EF6B2" w14:textId="53FA5B37" w:rsidR="00AE05B6" w:rsidRPr="00AE05B6" w:rsidRDefault="00AE05B6" w:rsidP="00AE05B6">
            <w:pPr>
              <w:spacing w:after="0" w:line="240" w:lineRule="auto"/>
              <w:jc w:val="center"/>
              <w:rPr>
                <w:rFonts w:ascii="Arial Narrow" w:eastAsia="Times New Roman" w:hAnsi="Arial Narrow" w:cs="Calibri"/>
                <w:b/>
                <w:bCs/>
                <w:lang w:eastAsia="pl-PL"/>
              </w:rPr>
            </w:pPr>
            <w:r w:rsidRPr="00AE05B6">
              <w:rPr>
                <w:rFonts w:ascii="Arial Narrow" w:eastAsia="Times New Roman" w:hAnsi="Arial Narrow" w:cs="Calibri"/>
                <w:b/>
                <w:bCs/>
                <w:lang w:eastAsia="pl-PL"/>
              </w:rPr>
              <w:t>Cel.1 Poprawa jakości życia mieszkańców obszaru LGD</w:t>
            </w:r>
          </w:p>
        </w:tc>
      </w:tr>
      <w:tr w:rsidR="00AE05B6" w:rsidRPr="00AE05B6" w14:paraId="02FE28A0"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E5FFE5"/>
            <w:vAlign w:val="center"/>
            <w:hideMark/>
          </w:tcPr>
          <w:p w14:paraId="283B38C8" w14:textId="77777777" w:rsidR="00AE05B6" w:rsidRPr="00AE05B6" w:rsidRDefault="00AE05B6" w:rsidP="00AE05B6">
            <w:pPr>
              <w:spacing w:after="0" w:line="240" w:lineRule="auto"/>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sz w:val="20"/>
                <w:szCs w:val="20"/>
                <w:lang w:eastAsia="pl-PL"/>
              </w:rPr>
              <w:t>1.1 Poprawa dostępu do małej infrastruktury publicznej</w:t>
            </w:r>
          </w:p>
        </w:tc>
      </w:tr>
      <w:tr w:rsidR="00AE05B6" w:rsidRPr="00AE05B6" w14:paraId="5CC32AE3" w14:textId="77777777" w:rsidTr="0065340F">
        <w:trPr>
          <w:trHeight w:val="624"/>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6B693F0A"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wskaźnik </w:t>
            </w:r>
            <w:r w:rsidRPr="00AE05B6">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3FA45653"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Liczba nowych lub zmodernizowanych </w:t>
            </w:r>
            <w:proofErr w:type="gramStart"/>
            <w:r w:rsidRPr="00AE05B6">
              <w:rPr>
                <w:rFonts w:ascii="Arial Narrow" w:eastAsia="Times New Roman" w:hAnsi="Arial Narrow" w:cs="Calibri"/>
                <w:color w:val="000000"/>
                <w:sz w:val="18"/>
                <w:szCs w:val="18"/>
                <w:lang w:eastAsia="pl-PL"/>
              </w:rPr>
              <w:t>obiektów  infrastruktury</w:t>
            </w:r>
            <w:proofErr w:type="gramEnd"/>
            <w:r w:rsidRPr="00AE05B6">
              <w:rPr>
                <w:rFonts w:ascii="Arial Narrow" w:eastAsia="Times New Roman" w:hAnsi="Arial Narrow" w:cs="Calibri"/>
                <w:color w:val="000000"/>
                <w:sz w:val="18"/>
                <w:szCs w:val="18"/>
                <w:lang w:eastAsia="pl-PL"/>
              </w:rPr>
              <w:t xml:space="preserve"> publicznej </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E908A17" w14:textId="77777777" w:rsidR="00AE05B6" w:rsidRPr="00AE05B6" w:rsidRDefault="00AE05B6" w:rsidP="00AE05B6">
            <w:pPr>
              <w:spacing w:after="0" w:line="240" w:lineRule="auto"/>
              <w:jc w:val="center"/>
              <w:rPr>
                <w:rFonts w:ascii="Arial Narrow" w:eastAsia="Times New Roman" w:hAnsi="Arial Narrow" w:cs="Calibri"/>
                <w:b/>
                <w:bCs/>
                <w:color w:val="000000"/>
                <w:sz w:val="21"/>
                <w:szCs w:val="21"/>
                <w:lang w:eastAsia="pl-PL"/>
              </w:rPr>
            </w:pPr>
            <w:r w:rsidRPr="00AE05B6">
              <w:rPr>
                <w:rFonts w:ascii="Arial Narrow" w:eastAsia="Times New Roman" w:hAnsi="Arial Narrow" w:cs="Calibri"/>
                <w:b/>
                <w:bCs/>
                <w:color w:val="000000"/>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5FFE5"/>
            <w:vAlign w:val="center"/>
          </w:tcPr>
          <w:p w14:paraId="2A0E6953"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5EB6E3F"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5FFE5"/>
            <w:vAlign w:val="center"/>
          </w:tcPr>
          <w:p w14:paraId="33F1193D"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3621566"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7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5FFE5"/>
            <w:vAlign w:val="center"/>
          </w:tcPr>
          <w:p w14:paraId="24DBB489"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BA9B461"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7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5FFE5"/>
            <w:vAlign w:val="center"/>
          </w:tcPr>
          <w:p w14:paraId="5879A116"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D25BD81"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7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5FFE5"/>
            <w:vAlign w:val="center"/>
          </w:tcPr>
          <w:p w14:paraId="3BE3E903"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316EE830"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7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E5FFE5"/>
            <w:vAlign w:val="center"/>
          </w:tcPr>
          <w:p w14:paraId="06CE59F3"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15" w:type="dxa"/>
            <w:tcBorders>
              <w:top w:val="single" w:sz="4" w:space="0" w:color="A6A6A6"/>
              <w:left w:val="single" w:sz="4" w:space="0" w:color="A6A6A6"/>
              <w:bottom w:val="single" w:sz="4" w:space="0" w:color="A6A6A6"/>
              <w:right w:val="single" w:sz="4" w:space="0" w:color="A6A6A6"/>
            </w:tcBorders>
            <w:shd w:val="clear" w:color="auto" w:fill="FF9F9F"/>
            <w:noWrap/>
            <w:vAlign w:val="center"/>
            <w:hideMark/>
          </w:tcPr>
          <w:p w14:paraId="355D70F5" w14:textId="77777777" w:rsidR="00AE05B6" w:rsidRPr="00AE05B6" w:rsidRDefault="00AE05B6" w:rsidP="00AE05B6">
            <w:pPr>
              <w:spacing w:after="0" w:line="240" w:lineRule="auto"/>
              <w:jc w:val="center"/>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EFROW</w:t>
            </w:r>
          </w:p>
        </w:tc>
      </w:tr>
      <w:tr w:rsidR="00AE05B6" w:rsidRPr="00AE05B6" w14:paraId="3492BC81"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E2EFD9"/>
            <w:noWrap/>
            <w:vAlign w:val="center"/>
            <w:hideMark/>
          </w:tcPr>
          <w:p w14:paraId="46513608" w14:textId="77777777" w:rsidR="00AE05B6" w:rsidRPr="00AE05B6" w:rsidRDefault="00AE05B6" w:rsidP="00AE05B6">
            <w:pPr>
              <w:spacing w:after="0" w:line="240" w:lineRule="auto"/>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1.2 Rozwój usług dla mieszkańców - rozwój przedsiębiorczości</w:t>
            </w:r>
          </w:p>
        </w:tc>
      </w:tr>
      <w:tr w:rsidR="00AE05B6" w:rsidRPr="00AE05B6" w14:paraId="33599EB8" w14:textId="77777777" w:rsidTr="0065340F">
        <w:trPr>
          <w:trHeight w:val="624"/>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7C567468"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wskaźnik </w:t>
            </w:r>
            <w:r w:rsidRPr="00AE05B6">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1BBCA7EE"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Liczba operacji polegających na rozwoju istniejącego przedsiębiorstwa</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F83098A"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2EFD9"/>
            <w:vAlign w:val="center"/>
          </w:tcPr>
          <w:p w14:paraId="5111AFD3"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E931070"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2EFD9"/>
            <w:vAlign w:val="center"/>
          </w:tcPr>
          <w:p w14:paraId="5AEA69E9"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6DEDE596"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proofErr w:type="gramStart"/>
            <w:r w:rsidRPr="00AE05B6">
              <w:rPr>
                <w:rFonts w:ascii="Arial Narrow" w:eastAsia="Times New Roman" w:hAnsi="Arial Narrow" w:cs="Calibri"/>
                <w:b/>
                <w:bCs/>
                <w:sz w:val="21"/>
                <w:szCs w:val="21"/>
                <w:lang w:eastAsia="pl-PL"/>
              </w:rPr>
              <w:t>8  szt.</w:t>
            </w:r>
            <w:proofErr w:type="gramEnd"/>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2EFD9"/>
            <w:vAlign w:val="center"/>
          </w:tcPr>
          <w:p w14:paraId="5A8D9271"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437E913"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proofErr w:type="gramStart"/>
            <w:r w:rsidRPr="00AE05B6">
              <w:rPr>
                <w:rFonts w:ascii="Arial Narrow" w:eastAsia="Times New Roman" w:hAnsi="Arial Narrow" w:cs="Calibri"/>
                <w:b/>
                <w:bCs/>
                <w:sz w:val="21"/>
                <w:szCs w:val="21"/>
                <w:lang w:eastAsia="pl-PL"/>
              </w:rPr>
              <w:t>8  szt.</w:t>
            </w:r>
            <w:proofErr w:type="gramEnd"/>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2EFD9"/>
            <w:vAlign w:val="center"/>
          </w:tcPr>
          <w:p w14:paraId="6FF52038"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9E1E587"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proofErr w:type="gramStart"/>
            <w:r w:rsidRPr="00AE05B6">
              <w:rPr>
                <w:rFonts w:ascii="Arial Narrow" w:eastAsia="Times New Roman" w:hAnsi="Arial Narrow" w:cs="Calibri"/>
                <w:b/>
                <w:bCs/>
                <w:sz w:val="21"/>
                <w:szCs w:val="21"/>
                <w:lang w:eastAsia="pl-PL"/>
              </w:rPr>
              <w:t>8  szt.</w:t>
            </w:r>
            <w:proofErr w:type="gramEnd"/>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2EFD9"/>
            <w:vAlign w:val="center"/>
          </w:tcPr>
          <w:p w14:paraId="5A2F3625"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603D1BEE"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proofErr w:type="gramStart"/>
            <w:r w:rsidRPr="00AE05B6">
              <w:rPr>
                <w:rFonts w:ascii="Arial Narrow" w:eastAsia="Times New Roman" w:hAnsi="Arial Narrow" w:cs="Calibri"/>
                <w:b/>
                <w:bCs/>
                <w:sz w:val="21"/>
                <w:szCs w:val="21"/>
                <w:lang w:eastAsia="pl-PL"/>
              </w:rPr>
              <w:t>8  szt.</w:t>
            </w:r>
            <w:proofErr w:type="gramEnd"/>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E2EFD9"/>
            <w:vAlign w:val="center"/>
          </w:tcPr>
          <w:p w14:paraId="23656848"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15" w:type="dxa"/>
            <w:tcBorders>
              <w:top w:val="single" w:sz="4" w:space="0" w:color="A6A6A6"/>
              <w:left w:val="single" w:sz="4" w:space="0" w:color="A6A6A6"/>
              <w:bottom w:val="single" w:sz="4" w:space="0" w:color="A6A6A6"/>
              <w:right w:val="single" w:sz="4" w:space="0" w:color="A6A6A6"/>
            </w:tcBorders>
            <w:shd w:val="clear" w:color="auto" w:fill="FF9F9F"/>
            <w:noWrap/>
            <w:vAlign w:val="center"/>
            <w:hideMark/>
          </w:tcPr>
          <w:p w14:paraId="045E5E70" w14:textId="77777777" w:rsidR="00AE05B6" w:rsidRPr="00AE05B6" w:rsidRDefault="00AE05B6" w:rsidP="00AE05B6">
            <w:pPr>
              <w:spacing w:after="0" w:line="240" w:lineRule="auto"/>
              <w:jc w:val="center"/>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EFROW</w:t>
            </w:r>
          </w:p>
        </w:tc>
      </w:tr>
      <w:tr w:rsidR="00AE05B6" w:rsidRPr="00AE05B6" w14:paraId="529CDAE1"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C5E0B3"/>
            <w:vAlign w:val="center"/>
            <w:hideMark/>
          </w:tcPr>
          <w:p w14:paraId="102ABCE2" w14:textId="77777777" w:rsidR="00AE05B6" w:rsidRPr="00AE05B6" w:rsidRDefault="00AE05B6" w:rsidP="00AE05B6">
            <w:pPr>
              <w:spacing w:after="0" w:line="240" w:lineRule="auto"/>
              <w:rPr>
                <w:rFonts w:ascii="Arial Narrow" w:eastAsia="Times New Roman" w:hAnsi="Arial Narrow" w:cs="Calibri"/>
                <w:b/>
                <w:bCs/>
                <w:sz w:val="20"/>
                <w:szCs w:val="20"/>
                <w:lang w:eastAsia="pl-PL"/>
              </w:rPr>
            </w:pPr>
            <w:r w:rsidRPr="00AE05B6">
              <w:rPr>
                <w:rFonts w:ascii="Arial Narrow" w:eastAsia="Times New Roman" w:hAnsi="Arial Narrow" w:cs="Calibri"/>
                <w:b/>
                <w:bCs/>
                <w:sz w:val="20"/>
                <w:szCs w:val="20"/>
                <w:lang w:eastAsia="pl-PL"/>
              </w:rPr>
              <w:t>1.3 Poprawa jakości usług społecznych</w:t>
            </w:r>
          </w:p>
        </w:tc>
      </w:tr>
      <w:tr w:rsidR="00AE05B6" w:rsidRPr="00AE05B6" w14:paraId="2DD4D5F6" w14:textId="77777777" w:rsidTr="0065340F">
        <w:trPr>
          <w:trHeight w:val="567"/>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6685CD17" w14:textId="77777777" w:rsidR="00AE05B6" w:rsidRPr="00AE05B6" w:rsidRDefault="00AE05B6" w:rsidP="00AE05B6">
            <w:pPr>
              <w:spacing w:after="0" w:line="240" w:lineRule="auto"/>
              <w:jc w:val="center"/>
              <w:rPr>
                <w:rFonts w:ascii="Arial Narrow" w:eastAsia="Times New Roman" w:hAnsi="Arial Narrow" w:cs="Calibri"/>
                <w:sz w:val="18"/>
                <w:szCs w:val="18"/>
                <w:lang w:eastAsia="pl-PL"/>
              </w:rPr>
            </w:pPr>
            <w:r w:rsidRPr="00AE05B6">
              <w:rPr>
                <w:rFonts w:ascii="Arial Narrow" w:eastAsia="Times New Roman" w:hAnsi="Arial Narrow" w:cs="Calibri"/>
                <w:sz w:val="18"/>
                <w:szCs w:val="18"/>
                <w:lang w:eastAsia="pl-PL"/>
              </w:rPr>
              <w:t xml:space="preserve">wskaźnik </w:t>
            </w:r>
            <w:r w:rsidRPr="00AE05B6">
              <w:rPr>
                <w:rFonts w:ascii="Arial Narrow" w:eastAsia="Times New Roman" w:hAnsi="Arial Narrow" w:cs="Calibri"/>
                <w:b/>
                <w:bCs/>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3619E604" w14:textId="77777777" w:rsidR="00AE05B6" w:rsidRPr="00AE05B6" w:rsidRDefault="00AE05B6" w:rsidP="00AE05B6">
            <w:pPr>
              <w:spacing w:after="0" w:line="240" w:lineRule="auto"/>
              <w:jc w:val="center"/>
              <w:rPr>
                <w:rFonts w:ascii="Arial Narrow" w:eastAsia="Times New Roman" w:hAnsi="Arial Narrow" w:cs="Calibri"/>
                <w:sz w:val="18"/>
                <w:szCs w:val="18"/>
                <w:lang w:eastAsia="pl-PL"/>
              </w:rPr>
            </w:pPr>
            <w:r w:rsidRPr="00AE05B6">
              <w:rPr>
                <w:rFonts w:ascii="Arial Narrow" w:eastAsia="Times New Roman" w:hAnsi="Arial Narrow" w:cs="Calibri"/>
                <w:sz w:val="18"/>
                <w:szCs w:val="18"/>
                <w:lang w:eastAsia="pl-PL"/>
              </w:rPr>
              <w:t xml:space="preserve"> Liczba podmiotów świadczących usługi społeczne objętych wsparciem  </w:t>
            </w:r>
          </w:p>
        </w:tc>
        <w:tc>
          <w:tcPr>
            <w:tcW w:w="820" w:type="dxa"/>
            <w:gridSpan w:val="4"/>
            <w:tcBorders>
              <w:top w:val="single" w:sz="4" w:space="0" w:color="A6A6A6"/>
              <w:left w:val="single" w:sz="4" w:space="0" w:color="A6A6A6"/>
              <w:bottom w:val="single" w:sz="4" w:space="0" w:color="A6A6A6"/>
              <w:right w:val="single" w:sz="4" w:space="0" w:color="A6A6A6"/>
            </w:tcBorders>
            <w:vAlign w:val="center"/>
            <w:hideMark/>
          </w:tcPr>
          <w:p w14:paraId="1A99E832"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C5E0B3"/>
            <w:vAlign w:val="center"/>
          </w:tcPr>
          <w:p w14:paraId="1D6D773F"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B845E64"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3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C5E0B3"/>
            <w:vAlign w:val="center"/>
          </w:tcPr>
          <w:p w14:paraId="7025E623"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78FAB550"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3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C5E0B3"/>
            <w:vAlign w:val="center"/>
          </w:tcPr>
          <w:p w14:paraId="450AADC8"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5B9A4E7"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3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C5E0B3"/>
            <w:vAlign w:val="center"/>
          </w:tcPr>
          <w:p w14:paraId="7DF80430"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EC59036"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3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C5E0B3"/>
            <w:vAlign w:val="center"/>
          </w:tcPr>
          <w:p w14:paraId="6C3A3B4F"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110241C9"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3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C5E0B3"/>
            <w:vAlign w:val="center"/>
          </w:tcPr>
          <w:p w14:paraId="1EA267B5"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15" w:type="dxa"/>
            <w:tcBorders>
              <w:top w:val="single" w:sz="4" w:space="0" w:color="A6A6A6"/>
              <w:left w:val="single" w:sz="4" w:space="0" w:color="A6A6A6"/>
              <w:bottom w:val="single" w:sz="4" w:space="0" w:color="A6A6A6"/>
              <w:right w:val="single" w:sz="4" w:space="0" w:color="A6A6A6"/>
            </w:tcBorders>
            <w:shd w:val="clear" w:color="auto" w:fill="FF9F9F"/>
            <w:noWrap/>
            <w:vAlign w:val="center"/>
            <w:hideMark/>
          </w:tcPr>
          <w:p w14:paraId="57713A42" w14:textId="77777777" w:rsidR="00AE05B6" w:rsidRPr="00AE05B6" w:rsidRDefault="00AE05B6" w:rsidP="00AE05B6">
            <w:pPr>
              <w:spacing w:after="0" w:line="240" w:lineRule="auto"/>
              <w:jc w:val="center"/>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EFROW</w:t>
            </w:r>
          </w:p>
        </w:tc>
      </w:tr>
      <w:tr w:rsidR="00AE05B6" w:rsidRPr="00AE05B6" w14:paraId="63D5F001"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FDFDFD"/>
            <w:noWrap/>
            <w:vAlign w:val="center"/>
            <w:hideMark/>
          </w:tcPr>
          <w:p w14:paraId="59210BFE" w14:textId="77777777" w:rsidR="00AE05B6" w:rsidRPr="00AE05B6" w:rsidRDefault="00AE05B6" w:rsidP="00AE05B6">
            <w:pPr>
              <w:spacing w:after="0" w:line="240" w:lineRule="auto"/>
              <w:rPr>
                <w:rFonts w:ascii="Times New Roman" w:eastAsia="Times New Roman" w:hAnsi="Times New Roman" w:cs="Times New Roman"/>
                <w:sz w:val="20"/>
                <w:szCs w:val="20"/>
                <w:lang w:eastAsia="pl-PL"/>
              </w:rPr>
            </w:pPr>
            <w:r w:rsidRPr="00AE05B6">
              <w:rPr>
                <w:rFonts w:ascii="Arial Narrow" w:eastAsia="Times New Roman" w:hAnsi="Arial Narrow" w:cs="Calibri"/>
                <w:b/>
                <w:bCs/>
                <w:color w:val="000000"/>
                <w:sz w:val="20"/>
                <w:szCs w:val="20"/>
                <w:lang w:eastAsia="pl-PL"/>
              </w:rPr>
              <w:t>1.4 Aktywizacja i integracja seniorów, osób młodych lub osób w niekorzystnej sytuacji</w:t>
            </w:r>
          </w:p>
        </w:tc>
      </w:tr>
      <w:tr w:rsidR="00AE05B6" w:rsidRPr="00AE05B6" w14:paraId="20558645" w14:textId="77777777" w:rsidTr="0065340F">
        <w:trPr>
          <w:trHeight w:val="624"/>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21654350"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wskaźnik </w:t>
            </w:r>
            <w:r w:rsidRPr="00AE05B6">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44D40B96"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sz w:val="18"/>
                <w:szCs w:val="18"/>
                <w:lang w:eastAsia="pl-PL"/>
              </w:rPr>
              <w:t>Liczba wspartych inicjatyw</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5CD43D3"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DFDFD"/>
            <w:vAlign w:val="center"/>
          </w:tcPr>
          <w:p w14:paraId="7EAFB051"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350C1C3F" w14:textId="77777777" w:rsidR="00AE05B6" w:rsidRPr="00AE05B6" w:rsidRDefault="00AE05B6" w:rsidP="00AE05B6">
            <w:pPr>
              <w:spacing w:after="0" w:line="240" w:lineRule="auto"/>
              <w:jc w:val="both"/>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 xml:space="preserve">0 szt. </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DFDFD"/>
            <w:vAlign w:val="center"/>
          </w:tcPr>
          <w:p w14:paraId="2CA46A70"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3A942474" w14:textId="77777777" w:rsidR="00AE05B6" w:rsidRPr="00AE05B6" w:rsidRDefault="00AE05B6" w:rsidP="00AE05B6">
            <w:pPr>
              <w:spacing w:after="0" w:line="240" w:lineRule="auto"/>
              <w:jc w:val="both"/>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DFDFD"/>
            <w:vAlign w:val="center"/>
          </w:tcPr>
          <w:p w14:paraId="604740D8"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88F7BFB" w14:textId="77777777" w:rsidR="00AE05B6" w:rsidRPr="00AE05B6" w:rsidRDefault="00AE05B6" w:rsidP="00AE05B6">
            <w:pPr>
              <w:spacing w:after="0" w:line="240" w:lineRule="auto"/>
              <w:jc w:val="both"/>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DFDFD"/>
            <w:vAlign w:val="center"/>
          </w:tcPr>
          <w:p w14:paraId="23941A09"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3B79A8C"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6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DFDFD"/>
            <w:vAlign w:val="center"/>
          </w:tcPr>
          <w:p w14:paraId="35B0A714"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55068946"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6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FDFDFD"/>
            <w:vAlign w:val="center"/>
          </w:tcPr>
          <w:p w14:paraId="76CD288E"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15" w:type="dxa"/>
            <w:tcBorders>
              <w:top w:val="single" w:sz="4" w:space="0" w:color="A6A6A6"/>
              <w:left w:val="single" w:sz="4" w:space="0" w:color="A6A6A6"/>
              <w:bottom w:val="single" w:sz="4" w:space="0" w:color="A6A6A6"/>
              <w:right w:val="single" w:sz="4" w:space="0" w:color="A6A6A6"/>
            </w:tcBorders>
            <w:shd w:val="clear" w:color="auto" w:fill="FF9F9F"/>
            <w:noWrap/>
            <w:vAlign w:val="center"/>
            <w:hideMark/>
          </w:tcPr>
          <w:p w14:paraId="3799BF88" w14:textId="77777777" w:rsidR="00AE05B6" w:rsidRPr="00AE05B6" w:rsidRDefault="00AE05B6" w:rsidP="00AE05B6">
            <w:pPr>
              <w:spacing w:after="0" w:line="240" w:lineRule="auto"/>
              <w:jc w:val="center"/>
              <w:rPr>
                <w:rFonts w:ascii="Arial Narrow" w:eastAsia="Times New Roman" w:hAnsi="Arial Narrow" w:cs="Calibri"/>
                <w:b/>
                <w:bCs/>
                <w:color w:val="000000"/>
                <w:lang w:eastAsia="pl-PL"/>
              </w:rPr>
            </w:pPr>
            <w:r w:rsidRPr="00AE05B6">
              <w:rPr>
                <w:rFonts w:ascii="Arial Narrow" w:eastAsia="Times New Roman" w:hAnsi="Arial Narrow" w:cs="Calibri"/>
                <w:b/>
                <w:bCs/>
                <w:color w:val="000000"/>
                <w:lang w:eastAsia="pl-PL"/>
              </w:rPr>
              <w:t>EFROW</w:t>
            </w:r>
          </w:p>
        </w:tc>
      </w:tr>
      <w:tr w:rsidR="00AE05B6" w:rsidRPr="00AE05B6" w14:paraId="62DEF253"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0C0CD1F2" w14:textId="77777777" w:rsidR="00AE05B6" w:rsidRPr="00AE05B6" w:rsidRDefault="00AE05B6" w:rsidP="00AE05B6">
            <w:pPr>
              <w:spacing w:after="0" w:line="240" w:lineRule="auto"/>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1.5 Realizacja operacji na rzecz osób w niekorzystnej sytuacji</w:t>
            </w:r>
          </w:p>
        </w:tc>
      </w:tr>
      <w:tr w:rsidR="00AE05B6" w:rsidRPr="00AE05B6" w14:paraId="696A502C" w14:textId="77777777" w:rsidTr="0065340F">
        <w:trPr>
          <w:cantSplit/>
          <w:trHeight w:val="624"/>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1E0349F3"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wskaźnik </w:t>
            </w:r>
            <w:r w:rsidRPr="00AE05B6">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7F38A30D"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sz w:val="18"/>
                <w:szCs w:val="18"/>
                <w:lang w:eastAsia="pl-PL"/>
              </w:rPr>
              <w:t>Liczba wspartych placówek</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3AD41745" w14:textId="77777777" w:rsidR="00AE05B6" w:rsidRPr="00AE05B6" w:rsidRDefault="00AE05B6" w:rsidP="00AE05B6">
            <w:pPr>
              <w:spacing w:after="0" w:line="240" w:lineRule="auto"/>
              <w:jc w:val="both"/>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2F2F2"/>
            <w:vAlign w:val="center"/>
          </w:tcPr>
          <w:p w14:paraId="758D7B1E"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FB931EC"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2F2F2"/>
            <w:vAlign w:val="center"/>
          </w:tcPr>
          <w:p w14:paraId="0EBD06AD"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14,29</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4B5C975"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2F2F2"/>
            <w:vAlign w:val="center"/>
          </w:tcPr>
          <w:p w14:paraId="4CFE403B"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14,29</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50F2F026" w14:textId="77777777" w:rsidR="00AE05B6" w:rsidRPr="00AE05B6" w:rsidRDefault="00AE05B6" w:rsidP="00AE05B6">
            <w:pPr>
              <w:spacing w:after="0" w:line="240" w:lineRule="auto"/>
              <w:jc w:val="center"/>
              <w:rPr>
                <w:rFonts w:ascii="Arial Narrow" w:eastAsia="Times New Roman" w:hAnsi="Arial Narrow" w:cs="Calibri"/>
                <w:b/>
                <w:bCs/>
                <w:color w:val="000000"/>
                <w:sz w:val="21"/>
                <w:szCs w:val="21"/>
                <w:lang w:eastAsia="pl-PL"/>
              </w:rPr>
            </w:pPr>
            <w:r w:rsidRPr="00AE05B6">
              <w:rPr>
                <w:rFonts w:ascii="Arial Narrow" w:eastAsia="Times New Roman" w:hAnsi="Arial Narrow" w:cs="Calibri"/>
                <w:b/>
                <w:bCs/>
                <w:color w:val="000000"/>
                <w:sz w:val="21"/>
                <w:szCs w:val="21"/>
                <w:lang w:eastAsia="pl-PL"/>
              </w:rPr>
              <w:t>7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2F2F2"/>
            <w:vAlign w:val="center"/>
          </w:tcPr>
          <w:p w14:paraId="12F3BE0B"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BCE767A" w14:textId="77777777" w:rsidR="00AE05B6" w:rsidRPr="00AE05B6" w:rsidRDefault="00AE05B6" w:rsidP="00AE05B6">
            <w:pPr>
              <w:spacing w:after="0" w:line="240" w:lineRule="auto"/>
              <w:jc w:val="center"/>
              <w:rPr>
                <w:rFonts w:ascii="Arial Narrow" w:eastAsia="Times New Roman" w:hAnsi="Arial Narrow" w:cs="Calibri"/>
                <w:b/>
                <w:bCs/>
                <w:color w:val="000000"/>
                <w:sz w:val="21"/>
                <w:szCs w:val="21"/>
                <w:lang w:eastAsia="pl-PL"/>
              </w:rPr>
            </w:pPr>
            <w:r w:rsidRPr="00AE05B6">
              <w:rPr>
                <w:rFonts w:ascii="Arial Narrow" w:eastAsia="Times New Roman" w:hAnsi="Arial Narrow" w:cs="Calibri"/>
                <w:b/>
                <w:bCs/>
                <w:color w:val="000000"/>
                <w:sz w:val="21"/>
                <w:szCs w:val="21"/>
                <w:lang w:eastAsia="pl-PL"/>
              </w:rPr>
              <w:t>7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F2F2F2"/>
            <w:vAlign w:val="center"/>
          </w:tcPr>
          <w:p w14:paraId="2AA3EEED"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6E11D44F" w14:textId="77777777" w:rsidR="00AE05B6" w:rsidRPr="00AE05B6" w:rsidRDefault="00AE05B6" w:rsidP="00AE05B6">
            <w:pPr>
              <w:spacing w:after="0" w:line="240" w:lineRule="auto"/>
              <w:jc w:val="center"/>
              <w:rPr>
                <w:rFonts w:ascii="Arial Narrow" w:eastAsia="Times New Roman" w:hAnsi="Arial Narrow" w:cs="Calibri"/>
                <w:b/>
                <w:bCs/>
                <w:color w:val="000000"/>
                <w:sz w:val="21"/>
                <w:szCs w:val="21"/>
                <w:lang w:eastAsia="pl-PL"/>
              </w:rPr>
            </w:pPr>
            <w:r w:rsidRPr="00AE05B6">
              <w:rPr>
                <w:rFonts w:ascii="Arial Narrow" w:eastAsia="Times New Roman" w:hAnsi="Arial Narrow" w:cs="Calibri"/>
                <w:b/>
                <w:bCs/>
                <w:color w:val="000000"/>
                <w:sz w:val="21"/>
                <w:szCs w:val="21"/>
                <w:lang w:eastAsia="pl-PL"/>
              </w:rPr>
              <w:t>7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tcPr>
          <w:p w14:paraId="3D0ACF37"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15" w:type="dxa"/>
            <w:tcBorders>
              <w:top w:val="single" w:sz="4" w:space="0" w:color="A6A6A6"/>
              <w:left w:val="single" w:sz="4" w:space="0" w:color="A6A6A6"/>
              <w:bottom w:val="single" w:sz="4" w:space="0" w:color="A6A6A6"/>
              <w:right w:val="single" w:sz="4" w:space="0" w:color="A6A6A6"/>
            </w:tcBorders>
            <w:shd w:val="clear" w:color="auto" w:fill="FF9F9F"/>
            <w:noWrap/>
            <w:vAlign w:val="center"/>
            <w:hideMark/>
          </w:tcPr>
          <w:p w14:paraId="62BC35D6" w14:textId="77777777" w:rsidR="00AE05B6" w:rsidRPr="00AE05B6" w:rsidRDefault="00AE05B6" w:rsidP="00AE05B6">
            <w:pPr>
              <w:spacing w:after="0" w:line="240" w:lineRule="auto"/>
              <w:jc w:val="center"/>
              <w:rPr>
                <w:rFonts w:ascii="Arial Narrow" w:eastAsia="Times New Roman" w:hAnsi="Arial Narrow" w:cs="Calibri"/>
                <w:b/>
                <w:bCs/>
                <w:color w:val="000000"/>
                <w:lang w:eastAsia="pl-PL"/>
              </w:rPr>
            </w:pPr>
            <w:r w:rsidRPr="00AE05B6">
              <w:rPr>
                <w:rFonts w:ascii="Arial Narrow" w:eastAsia="Times New Roman" w:hAnsi="Arial Narrow" w:cs="Calibri"/>
                <w:b/>
                <w:bCs/>
                <w:color w:val="000000"/>
                <w:lang w:eastAsia="pl-PL"/>
              </w:rPr>
              <w:t>EFROW</w:t>
            </w:r>
          </w:p>
        </w:tc>
      </w:tr>
      <w:tr w:rsidR="00AE05B6" w:rsidRPr="00AE05B6" w14:paraId="317C52D3"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E4E4E4"/>
            <w:vAlign w:val="center"/>
            <w:hideMark/>
          </w:tcPr>
          <w:p w14:paraId="45ED08ED" w14:textId="1B94A92B" w:rsidR="00AE05B6" w:rsidRPr="00202E1F" w:rsidRDefault="00AE05B6" w:rsidP="00AE05B6">
            <w:pPr>
              <w:spacing w:after="0" w:line="240" w:lineRule="auto"/>
              <w:rPr>
                <w:rFonts w:ascii="Arial Narrow" w:eastAsia="Times New Roman" w:hAnsi="Arial Narrow" w:cs="Calibri"/>
                <w:b/>
                <w:bCs/>
                <w:color w:val="000000"/>
                <w:sz w:val="20"/>
                <w:szCs w:val="20"/>
                <w:lang w:eastAsia="pl-PL"/>
              </w:rPr>
            </w:pPr>
            <w:r w:rsidRPr="00AE05B6">
              <w:rPr>
                <w:rFonts w:ascii="Arial Narrow" w:eastAsia="Times New Roman" w:hAnsi="Arial Narrow" w:cs="Calibri"/>
                <w:b/>
                <w:bCs/>
                <w:color w:val="000000"/>
                <w:sz w:val="20"/>
                <w:szCs w:val="20"/>
                <w:lang w:eastAsia="pl-PL"/>
              </w:rPr>
              <w:t>1.6 Rozwój infrastruktury służącej włączeniu społecznemu osób w niekorzystnej sytuacji</w:t>
            </w:r>
          </w:p>
        </w:tc>
      </w:tr>
      <w:tr w:rsidR="00AE05B6" w:rsidRPr="00AE05B6" w14:paraId="79F8ECA4" w14:textId="77777777" w:rsidTr="0065340F">
        <w:trPr>
          <w:trHeight w:val="624"/>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0982439E"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wskaźnik </w:t>
            </w:r>
            <w:r w:rsidRPr="00AE05B6">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6568CB81" w14:textId="77777777" w:rsidR="00AE05B6" w:rsidRPr="00AE05B6" w:rsidRDefault="00AE05B6" w:rsidP="00AE05B6">
            <w:pPr>
              <w:spacing w:after="0" w:line="240" w:lineRule="auto"/>
              <w:jc w:val="center"/>
              <w:rPr>
                <w:rFonts w:ascii="Arial Narrow" w:eastAsia="Times New Roman" w:hAnsi="Arial Narrow" w:cs="Calibri"/>
                <w:color w:val="000000"/>
                <w:sz w:val="18"/>
                <w:szCs w:val="18"/>
                <w:lang w:eastAsia="pl-PL"/>
              </w:rPr>
            </w:pPr>
            <w:r w:rsidRPr="00AE05B6">
              <w:rPr>
                <w:rFonts w:ascii="Arial Narrow" w:eastAsia="Times New Roman" w:hAnsi="Arial Narrow" w:cs="Calibri"/>
                <w:color w:val="000000"/>
                <w:sz w:val="18"/>
                <w:szCs w:val="18"/>
                <w:lang w:eastAsia="pl-PL"/>
              </w:rPr>
              <w:t xml:space="preserve"> Liczba nowych lub zmodernizowanych obiektów </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053FC2B"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4E4E4"/>
            <w:vAlign w:val="center"/>
          </w:tcPr>
          <w:p w14:paraId="30FDAB1B"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E99E81B" w14:textId="77777777" w:rsidR="00AE05B6" w:rsidRPr="00AE05B6" w:rsidRDefault="00AE05B6" w:rsidP="00AE05B6">
            <w:pPr>
              <w:spacing w:after="0" w:line="240" w:lineRule="auto"/>
              <w:jc w:val="both"/>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0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4E4E4"/>
            <w:vAlign w:val="center"/>
          </w:tcPr>
          <w:p w14:paraId="416A05A3"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B67100A"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6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4E4E4"/>
            <w:vAlign w:val="center"/>
          </w:tcPr>
          <w:p w14:paraId="5BDF1098" w14:textId="77777777" w:rsidR="00AE05B6" w:rsidRPr="00AE05B6" w:rsidRDefault="00AE05B6" w:rsidP="00AE05B6">
            <w:pPr>
              <w:spacing w:after="0" w:line="240" w:lineRule="auto"/>
              <w:jc w:val="center"/>
              <w:rPr>
                <w:rFonts w:ascii="Arial Narrow" w:eastAsia="Times New Roman" w:hAnsi="Arial Narrow" w:cs="Calibri"/>
                <w:sz w:val="21"/>
                <w:szCs w:val="21"/>
                <w:lang w:eastAsia="pl-PL"/>
              </w:rPr>
            </w:pPr>
            <w:r w:rsidRPr="00AE05B6">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78C8391" w14:textId="77777777" w:rsidR="00AE05B6" w:rsidRPr="00AE05B6" w:rsidRDefault="00AE05B6" w:rsidP="00AE05B6">
            <w:pPr>
              <w:spacing w:after="0" w:line="240" w:lineRule="auto"/>
              <w:jc w:val="center"/>
              <w:rPr>
                <w:rFonts w:ascii="Arial Narrow" w:eastAsia="Times New Roman" w:hAnsi="Arial Narrow" w:cs="Calibri"/>
                <w:b/>
                <w:bCs/>
                <w:sz w:val="21"/>
                <w:szCs w:val="21"/>
                <w:lang w:eastAsia="pl-PL"/>
              </w:rPr>
            </w:pPr>
            <w:r w:rsidRPr="00AE05B6">
              <w:rPr>
                <w:rFonts w:ascii="Arial Narrow" w:eastAsia="Times New Roman" w:hAnsi="Arial Narrow" w:cs="Calibri"/>
                <w:b/>
                <w:bCs/>
                <w:sz w:val="21"/>
                <w:szCs w:val="21"/>
                <w:lang w:eastAsia="pl-PL"/>
              </w:rPr>
              <w:t>6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4E4E4"/>
            <w:vAlign w:val="center"/>
          </w:tcPr>
          <w:p w14:paraId="04A01E2E"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DB28FA6" w14:textId="77777777" w:rsidR="00AE05B6" w:rsidRPr="00AE05B6" w:rsidRDefault="00AE05B6" w:rsidP="00AE05B6">
            <w:pPr>
              <w:spacing w:after="0" w:line="240" w:lineRule="auto"/>
              <w:jc w:val="center"/>
              <w:rPr>
                <w:rFonts w:ascii="Arial Narrow" w:eastAsia="Times New Roman" w:hAnsi="Arial Narrow" w:cs="Calibri"/>
                <w:b/>
                <w:bCs/>
                <w:color w:val="000000"/>
                <w:sz w:val="21"/>
                <w:szCs w:val="21"/>
                <w:lang w:eastAsia="pl-PL"/>
              </w:rPr>
            </w:pPr>
            <w:r w:rsidRPr="00AE05B6">
              <w:rPr>
                <w:rFonts w:ascii="Arial Narrow" w:eastAsia="Times New Roman" w:hAnsi="Arial Narrow" w:cs="Calibri"/>
                <w:b/>
                <w:bCs/>
                <w:color w:val="000000"/>
                <w:sz w:val="21"/>
                <w:szCs w:val="21"/>
                <w:lang w:eastAsia="pl-PL"/>
              </w:rPr>
              <w:t>6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E4E4E4"/>
            <w:vAlign w:val="center"/>
          </w:tcPr>
          <w:p w14:paraId="163D8AFB"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52097116" w14:textId="77777777" w:rsidR="00AE05B6" w:rsidRPr="00AE05B6" w:rsidRDefault="00AE05B6" w:rsidP="00AE05B6">
            <w:pPr>
              <w:spacing w:after="0" w:line="240" w:lineRule="auto"/>
              <w:jc w:val="center"/>
              <w:rPr>
                <w:rFonts w:ascii="Arial Narrow" w:eastAsia="Times New Roman" w:hAnsi="Arial Narrow" w:cs="Calibri"/>
                <w:b/>
                <w:bCs/>
                <w:color w:val="000000"/>
                <w:sz w:val="21"/>
                <w:szCs w:val="21"/>
                <w:lang w:eastAsia="pl-PL"/>
              </w:rPr>
            </w:pPr>
            <w:r w:rsidRPr="00AE05B6">
              <w:rPr>
                <w:rFonts w:ascii="Arial Narrow" w:eastAsia="Times New Roman" w:hAnsi="Arial Narrow" w:cs="Calibri"/>
                <w:b/>
                <w:bCs/>
                <w:color w:val="000000"/>
                <w:sz w:val="21"/>
                <w:szCs w:val="21"/>
                <w:lang w:eastAsia="pl-PL"/>
              </w:rPr>
              <w:t>6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E4E4E4"/>
            <w:vAlign w:val="center"/>
          </w:tcPr>
          <w:p w14:paraId="4F4431C8" w14:textId="77777777" w:rsidR="00AE05B6" w:rsidRPr="00AE05B6" w:rsidRDefault="00AE05B6" w:rsidP="00AE05B6">
            <w:pPr>
              <w:spacing w:after="0" w:line="240" w:lineRule="auto"/>
              <w:jc w:val="center"/>
              <w:rPr>
                <w:rFonts w:ascii="Arial Narrow" w:eastAsia="Times New Roman" w:hAnsi="Arial Narrow" w:cs="Calibri"/>
                <w:color w:val="000000"/>
                <w:sz w:val="21"/>
                <w:szCs w:val="21"/>
                <w:lang w:eastAsia="pl-PL"/>
              </w:rPr>
            </w:pPr>
            <w:r w:rsidRPr="00AE05B6">
              <w:rPr>
                <w:rFonts w:ascii="Arial Narrow" w:eastAsia="Times New Roman" w:hAnsi="Arial Narrow" w:cs="Calibri"/>
                <w:color w:val="000000"/>
                <w:sz w:val="21"/>
                <w:szCs w:val="21"/>
                <w:lang w:eastAsia="pl-PL"/>
              </w:rPr>
              <w:t>100</w:t>
            </w:r>
          </w:p>
        </w:tc>
        <w:tc>
          <w:tcPr>
            <w:tcW w:w="815" w:type="dxa"/>
            <w:tcBorders>
              <w:top w:val="single" w:sz="4" w:space="0" w:color="A6A6A6"/>
              <w:left w:val="single" w:sz="4" w:space="0" w:color="A6A6A6"/>
              <w:bottom w:val="single" w:sz="4" w:space="0" w:color="A6A6A6"/>
              <w:right w:val="single" w:sz="4" w:space="0" w:color="A6A6A6"/>
            </w:tcBorders>
            <w:shd w:val="clear" w:color="auto" w:fill="FF9F9F"/>
            <w:noWrap/>
            <w:vAlign w:val="center"/>
            <w:hideMark/>
          </w:tcPr>
          <w:p w14:paraId="0636A8DD" w14:textId="77777777" w:rsidR="00AE05B6" w:rsidRPr="00AE05B6" w:rsidRDefault="00AE05B6" w:rsidP="00AE05B6">
            <w:pPr>
              <w:spacing w:after="0" w:line="240" w:lineRule="auto"/>
              <w:jc w:val="center"/>
              <w:rPr>
                <w:rFonts w:ascii="Arial Narrow" w:eastAsia="Times New Roman" w:hAnsi="Arial Narrow" w:cs="Calibri"/>
                <w:b/>
                <w:bCs/>
                <w:color w:val="000000"/>
                <w:lang w:eastAsia="pl-PL"/>
              </w:rPr>
            </w:pPr>
            <w:r w:rsidRPr="00AE05B6">
              <w:rPr>
                <w:rFonts w:ascii="Arial Narrow" w:eastAsia="Times New Roman" w:hAnsi="Arial Narrow" w:cs="Calibri"/>
                <w:b/>
                <w:bCs/>
                <w:color w:val="000000"/>
                <w:lang w:eastAsia="pl-PL"/>
              </w:rPr>
              <w:t>EFROW</w:t>
            </w:r>
          </w:p>
        </w:tc>
      </w:tr>
      <w:tr w:rsidR="0065340F" w:rsidRPr="0065340F" w14:paraId="515C4824" w14:textId="77777777" w:rsidTr="0065340F">
        <w:trPr>
          <w:trHeight w:val="510"/>
        </w:trPr>
        <w:tc>
          <w:tcPr>
            <w:tcW w:w="960" w:type="dxa"/>
            <w:gridSpan w:val="2"/>
            <w:vMerge w:val="restart"/>
            <w:tcBorders>
              <w:top w:val="single" w:sz="4" w:space="0" w:color="A6A6A6"/>
              <w:left w:val="single" w:sz="4" w:space="0" w:color="A6A6A6"/>
              <w:bottom w:val="single" w:sz="4" w:space="0" w:color="A6A6A6"/>
              <w:right w:val="single" w:sz="4" w:space="0" w:color="A6A6A6"/>
            </w:tcBorders>
            <w:shd w:val="clear" w:color="auto" w:fill="F7CFB3"/>
            <w:vAlign w:val="center"/>
            <w:hideMark/>
          </w:tcPr>
          <w:p w14:paraId="059B8489" w14:textId="77777777" w:rsidR="0065340F" w:rsidRPr="0065340F" w:rsidRDefault="0065340F" w:rsidP="0065340F">
            <w:pPr>
              <w:spacing w:after="0" w:line="240" w:lineRule="auto"/>
              <w:jc w:val="center"/>
              <w:rPr>
                <w:rFonts w:ascii="Arial Narrow" w:eastAsia="Times New Roman" w:hAnsi="Arial Narrow" w:cs="Calibri"/>
                <w:b/>
                <w:bCs/>
                <w:color w:val="000000"/>
                <w:sz w:val="24"/>
                <w:szCs w:val="24"/>
                <w:lang w:eastAsia="pl-PL"/>
              </w:rPr>
            </w:pPr>
            <w:r w:rsidRPr="0065340F">
              <w:rPr>
                <w:rFonts w:ascii="Arial Narrow" w:eastAsia="Times New Roman" w:hAnsi="Arial Narrow" w:cs="Calibri"/>
                <w:b/>
                <w:bCs/>
                <w:color w:val="000000"/>
                <w:sz w:val="24"/>
                <w:szCs w:val="24"/>
                <w:lang w:eastAsia="pl-PL"/>
              </w:rPr>
              <w:lastRenderedPageBreak/>
              <w:t>Cel</w:t>
            </w:r>
          </w:p>
          <w:p w14:paraId="3A38426D" w14:textId="77777777" w:rsidR="0065340F" w:rsidRPr="0065340F" w:rsidRDefault="0065340F" w:rsidP="0065340F">
            <w:pPr>
              <w:spacing w:after="0" w:line="240" w:lineRule="auto"/>
              <w:rPr>
                <w:rFonts w:ascii="Arial Narrow" w:eastAsia="Times New Roman" w:hAnsi="Arial Narrow" w:cs="Calibri"/>
                <w:b/>
                <w:bCs/>
                <w:color w:val="000000"/>
                <w:lang w:eastAsia="pl-PL"/>
              </w:rPr>
            </w:pPr>
            <w:r w:rsidRPr="0065340F">
              <w:rPr>
                <w:rFonts w:ascii="Calibri" w:eastAsia="Times New Roman" w:hAnsi="Calibri" w:cs="Calibri"/>
                <w:color w:val="000000"/>
                <w:lang w:eastAsia="pl-PL"/>
              </w:rPr>
              <w:t> </w:t>
            </w:r>
          </w:p>
        </w:tc>
        <w:tc>
          <w:tcPr>
            <w:tcW w:w="3180" w:type="dxa"/>
            <w:gridSpan w:val="4"/>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1B593474"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lata</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DD"/>
            <w:vAlign w:val="center"/>
            <w:hideMark/>
          </w:tcPr>
          <w:p w14:paraId="483E0C59"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sz w:val="20"/>
                <w:szCs w:val="20"/>
                <w:lang w:eastAsia="pl-PL"/>
              </w:rPr>
              <w:t>do 31.12.</w:t>
            </w:r>
            <w:r w:rsidRPr="0065340F">
              <w:rPr>
                <w:rFonts w:ascii="Arial Narrow" w:eastAsia="Times New Roman" w:hAnsi="Arial Narrow" w:cs="Calibri"/>
                <w:b/>
                <w:bCs/>
                <w:sz w:val="20"/>
                <w:szCs w:val="20"/>
                <w:lang w:eastAsia="pl-PL"/>
              </w:rPr>
              <w:t>2024</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C9"/>
            <w:vAlign w:val="center"/>
            <w:hideMark/>
          </w:tcPr>
          <w:p w14:paraId="0F6C93BE"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2025</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AB"/>
            <w:vAlign w:val="center"/>
            <w:hideMark/>
          </w:tcPr>
          <w:p w14:paraId="536C9898"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31.06.</w:t>
            </w:r>
            <w:r w:rsidRPr="0065340F">
              <w:rPr>
                <w:rFonts w:ascii="Arial Narrow" w:eastAsia="Times New Roman" w:hAnsi="Arial Narrow" w:cs="Calibri"/>
                <w:b/>
                <w:bCs/>
                <w:color w:val="000000"/>
                <w:sz w:val="20"/>
                <w:szCs w:val="20"/>
                <w:lang w:eastAsia="pl-PL"/>
              </w:rPr>
              <w:t>2026</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8F"/>
            <w:vAlign w:val="center"/>
            <w:hideMark/>
          </w:tcPr>
          <w:p w14:paraId="0826DE62"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2027</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75"/>
            <w:vAlign w:val="center"/>
            <w:hideMark/>
          </w:tcPr>
          <w:p w14:paraId="562DFCF0"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2028</w:t>
            </w:r>
          </w:p>
        </w:tc>
        <w:tc>
          <w:tcPr>
            <w:tcW w:w="1640" w:type="dxa"/>
            <w:gridSpan w:val="5"/>
            <w:tcBorders>
              <w:top w:val="single" w:sz="4" w:space="0" w:color="A6A6A6"/>
              <w:left w:val="single" w:sz="4" w:space="0" w:color="A6A6A6"/>
              <w:bottom w:val="single" w:sz="4" w:space="0" w:color="A6A6A6"/>
              <w:right w:val="single" w:sz="4" w:space="0" w:color="A6A6A6"/>
            </w:tcBorders>
            <w:shd w:val="clear" w:color="000000" w:fill="FFFF2F"/>
            <w:vAlign w:val="center"/>
            <w:hideMark/>
          </w:tcPr>
          <w:p w14:paraId="3D4D6AE4"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2029</w:t>
            </w:r>
          </w:p>
        </w:tc>
        <w:tc>
          <w:tcPr>
            <w:tcW w:w="815" w:type="dxa"/>
            <w:tcBorders>
              <w:top w:val="single" w:sz="4" w:space="0" w:color="A6A6A6"/>
              <w:left w:val="single" w:sz="4" w:space="0" w:color="A6A6A6"/>
              <w:bottom w:val="single" w:sz="4" w:space="0" w:color="A6A6A6"/>
              <w:right w:val="single" w:sz="4" w:space="0" w:color="A6A6A6"/>
            </w:tcBorders>
            <w:shd w:val="clear" w:color="000000" w:fill="FFA7A7"/>
            <w:vAlign w:val="center"/>
            <w:hideMark/>
          </w:tcPr>
          <w:p w14:paraId="5E0A6F4A" w14:textId="77777777" w:rsidR="0065340F" w:rsidRPr="0065340F" w:rsidRDefault="0065340F" w:rsidP="0065340F">
            <w:pPr>
              <w:spacing w:after="0" w:line="240" w:lineRule="auto"/>
              <w:jc w:val="both"/>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 </w:t>
            </w:r>
          </w:p>
        </w:tc>
      </w:tr>
      <w:tr w:rsidR="0065340F" w:rsidRPr="0065340F" w14:paraId="51EE3365" w14:textId="77777777" w:rsidTr="0065340F">
        <w:trPr>
          <w:trHeight w:val="1701"/>
        </w:trPr>
        <w:tc>
          <w:tcPr>
            <w:tcW w:w="960" w:type="dxa"/>
            <w:gridSpan w:val="2"/>
            <w:vMerge/>
            <w:tcBorders>
              <w:top w:val="single" w:sz="4" w:space="0" w:color="A6A6A6"/>
              <w:left w:val="single" w:sz="4" w:space="0" w:color="A6A6A6"/>
              <w:bottom w:val="single" w:sz="4" w:space="0" w:color="A6A6A6"/>
              <w:right w:val="single" w:sz="4" w:space="0" w:color="A6A6A6"/>
            </w:tcBorders>
            <w:shd w:val="clear" w:color="auto" w:fill="F7CFB3"/>
            <w:vAlign w:val="center"/>
            <w:hideMark/>
          </w:tcPr>
          <w:p w14:paraId="5C487A3F" w14:textId="77777777" w:rsidR="0065340F" w:rsidRPr="0065340F" w:rsidRDefault="0065340F" w:rsidP="0065340F">
            <w:pPr>
              <w:spacing w:after="0" w:line="240" w:lineRule="auto"/>
              <w:rPr>
                <w:rFonts w:ascii="Calibri" w:eastAsia="Times New Roman" w:hAnsi="Calibri" w:cs="Calibri"/>
                <w:color w:val="000000"/>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6386B5AD"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Nazwa wskaźnika</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DD"/>
            <w:textDirection w:val="btLr"/>
            <w:vAlign w:val="center"/>
            <w:hideMark/>
          </w:tcPr>
          <w:p w14:paraId="41F4922D"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Wartość z jednostką </w:t>
            </w:r>
            <w:r w:rsidRPr="0065340F">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DD"/>
            <w:textDirection w:val="btLr"/>
            <w:vAlign w:val="center"/>
            <w:hideMark/>
          </w:tcPr>
          <w:p w14:paraId="5E98AA81"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 realizacji </w:t>
            </w:r>
            <w:r w:rsidRPr="0065340F">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C9"/>
            <w:textDirection w:val="btLr"/>
            <w:vAlign w:val="center"/>
            <w:hideMark/>
          </w:tcPr>
          <w:p w14:paraId="21D1EEC2"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Wartość z jednostką </w:t>
            </w:r>
            <w:r w:rsidRPr="0065340F">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C9"/>
            <w:textDirection w:val="btLr"/>
            <w:vAlign w:val="center"/>
            <w:hideMark/>
          </w:tcPr>
          <w:p w14:paraId="0DC13E6E"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 realizacji </w:t>
            </w:r>
            <w:r w:rsidRPr="0065340F">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AB"/>
            <w:textDirection w:val="btLr"/>
            <w:vAlign w:val="center"/>
            <w:hideMark/>
          </w:tcPr>
          <w:p w14:paraId="4984AD0B"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Wartość z jednostką </w:t>
            </w:r>
            <w:r w:rsidRPr="0065340F">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AB"/>
            <w:textDirection w:val="btLr"/>
            <w:vAlign w:val="center"/>
            <w:hideMark/>
          </w:tcPr>
          <w:p w14:paraId="01EF69D9"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 realizacji </w:t>
            </w:r>
            <w:r w:rsidRPr="0065340F">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8F"/>
            <w:textDirection w:val="btLr"/>
            <w:vAlign w:val="center"/>
            <w:hideMark/>
          </w:tcPr>
          <w:p w14:paraId="58BC5E0E"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Wartość z jednostką </w:t>
            </w:r>
            <w:r w:rsidRPr="0065340F">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8F"/>
            <w:textDirection w:val="btLr"/>
            <w:vAlign w:val="center"/>
            <w:hideMark/>
          </w:tcPr>
          <w:p w14:paraId="4D713014"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 realizacji </w:t>
            </w:r>
            <w:r w:rsidRPr="0065340F">
              <w:rPr>
                <w:rFonts w:ascii="Arial Narrow" w:eastAsia="Times New Roman" w:hAnsi="Arial Narrow" w:cs="Calibri"/>
                <w:color w:val="000000"/>
                <w:sz w:val="18"/>
                <w:szCs w:val="18"/>
                <w:lang w:eastAsia="pl-PL"/>
              </w:rPr>
              <w:br/>
              <w:t>wskaźnika narastająco</w:t>
            </w:r>
          </w:p>
        </w:tc>
        <w:tc>
          <w:tcPr>
            <w:tcW w:w="820" w:type="dxa"/>
            <w:gridSpan w:val="4"/>
            <w:tcBorders>
              <w:top w:val="single" w:sz="4" w:space="0" w:color="A6A6A6"/>
              <w:left w:val="single" w:sz="4" w:space="0" w:color="A6A6A6"/>
              <w:bottom w:val="single" w:sz="4" w:space="0" w:color="A6A6A6"/>
              <w:right w:val="single" w:sz="4" w:space="0" w:color="A6A6A6"/>
            </w:tcBorders>
            <w:shd w:val="clear" w:color="000000" w:fill="FFFF75"/>
            <w:textDirection w:val="btLr"/>
            <w:vAlign w:val="center"/>
            <w:hideMark/>
          </w:tcPr>
          <w:p w14:paraId="0A4E5CD0"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Wartość z jednostką </w:t>
            </w:r>
            <w:r w:rsidRPr="0065340F">
              <w:rPr>
                <w:rFonts w:ascii="Arial Narrow" w:eastAsia="Times New Roman" w:hAnsi="Arial Narrow" w:cs="Calibri"/>
                <w:color w:val="000000"/>
                <w:sz w:val="18"/>
                <w:szCs w:val="18"/>
                <w:lang w:eastAsia="pl-PL"/>
              </w:rPr>
              <w:br/>
              <w:t>miary</w:t>
            </w:r>
          </w:p>
        </w:tc>
        <w:tc>
          <w:tcPr>
            <w:tcW w:w="860" w:type="dxa"/>
            <w:gridSpan w:val="4"/>
            <w:tcBorders>
              <w:top w:val="single" w:sz="4" w:space="0" w:color="A6A6A6"/>
              <w:left w:val="single" w:sz="4" w:space="0" w:color="A6A6A6"/>
              <w:bottom w:val="single" w:sz="4" w:space="0" w:color="A6A6A6"/>
              <w:right w:val="single" w:sz="4" w:space="0" w:color="A6A6A6"/>
            </w:tcBorders>
            <w:shd w:val="clear" w:color="000000" w:fill="FFFF75"/>
            <w:textDirection w:val="btLr"/>
            <w:vAlign w:val="center"/>
            <w:hideMark/>
          </w:tcPr>
          <w:p w14:paraId="7B4B6077"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 realizacji </w:t>
            </w:r>
            <w:r w:rsidRPr="0065340F">
              <w:rPr>
                <w:rFonts w:ascii="Arial Narrow" w:eastAsia="Times New Roman" w:hAnsi="Arial Narrow" w:cs="Calibri"/>
                <w:color w:val="000000"/>
                <w:sz w:val="18"/>
                <w:szCs w:val="18"/>
                <w:lang w:eastAsia="pl-PL"/>
              </w:rPr>
              <w:br/>
              <w:t>wskaźnika narastająco</w:t>
            </w:r>
          </w:p>
        </w:tc>
        <w:tc>
          <w:tcPr>
            <w:tcW w:w="820" w:type="dxa"/>
            <w:gridSpan w:val="3"/>
            <w:tcBorders>
              <w:top w:val="single" w:sz="4" w:space="0" w:color="A6A6A6"/>
              <w:left w:val="single" w:sz="4" w:space="0" w:color="A6A6A6"/>
              <w:bottom w:val="single" w:sz="4" w:space="0" w:color="A6A6A6"/>
              <w:right w:val="single" w:sz="4" w:space="0" w:color="A6A6A6"/>
            </w:tcBorders>
            <w:shd w:val="clear" w:color="000000" w:fill="FFFF2F"/>
            <w:textDirection w:val="btLr"/>
            <w:vAlign w:val="center"/>
            <w:hideMark/>
          </w:tcPr>
          <w:p w14:paraId="15C0AB52"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Wartość z jednostką </w:t>
            </w:r>
            <w:r w:rsidRPr="0065340F">
              <w:rPr>
                <w:rFonts w:ascii="Arial Narrow" w:eastAsia="Times New Roman" w:hAnsi="Arial Narrow" w:cs="Calibri"/>
                <w:color w:val="000000"/>
                <w:sz w:val="18"/>
                <w:szCs w:val="18"/>
                <w:lang w:eastAsia="pl-PL"/>
              </w:rPr>
              <w:br/>
              <w:t>miary</w:t>
            </w:r>
          </w:p>
        </w:tc>
        <w:tc>
          <w:tcPr>
            <w:tcW w:w="820" w:type="dxa"/>
            <w:gridSpan w:val="2"/>
            <w:tcBorders>
              <w:top w:val="single" w:sz="4" w:space="0" w:color="A6A6A6"/>
              <w:left w:val="single" w:sz="4" w:space="0" w:color="A6A6A6"/>
              <w:bottom w:val="single" w:sz="4" w:space="0" w:color="A6A6A6"/>
              <w:right w:val="single" w:sz="4" w:space="0" w:color="A6A6A6"/>
            </w:tcBorders>
            <w:shd w:val="clear" w:color="000000" w:fill="FFFF2F"/>
            <w:textDirection w:val="btLr"/>
            <w:vAlign w:val="center"/>
            <w:hideMark/>
          </w:tcPr>
          <w:p w14:paraId="1B792675"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 realizacji </w:t>
            </w:r>
            <w:r w:rsidRPr="0065340F">
              <w:rPr>
                <w:rFonts w:ascii="Arial Narrow" w:eastAsia="Times New Roman" w:hAnsi="Arial Narrow" w:cs="Calibri"/>
                <w:color w:val="000000"/>
                <w:sz w:val="18"/>
                <w:szCs w:val="18"/>
                <w:lang w:eastAsia="pl-PL"/>
              </w:rPr>
              <w:br/>
              <w:t>wskaźnika narastająco</w:t>
            </w:r>
          </w:p>
        </w:tc>
        <w:tc>
          <w:tcPr>
            <w:tcW w:w="815" w:type="dxa"/>
            <w:tcBorders>
              <w:top w:val="single" w:sz="4" w:space="0" w:color="A6A6A6"/>
              <w:left w:val="single" w:sz="4" w:space="0" w:color="A6A6A6"/>
              <w:bottom w:val="single" w:sz="4" w:space="0" w:color="A6A6A6"/>
              <w:right w:val="single" w:sz="4" w:space="0" w:color="A6A6A6"/>
            </w:tcBorders>
            <w:shd w:val="clear" w:color="auto" w:fill="FF9F9F"/>
            <w:vAlign w:val="center"/>
            <w:hideMark/>
          </w:tcPr>
          <w:p w14:paraId="11C51CCA" w14:textId="77777777" w:rsidR="0065340F" w:rsidRPr="0065340F" w:rsidRDefault="0065340F" w:rsidP="0065340F">
            <w:pPr>
              <w:spacing w:after="0" w:line="240" w:lineRule="auto"/>
              <w:jc w:val="both"/>
              <w:rPr>
                <w:rFonts w:ascii="Arial Narrow" w:eastAsia="Times New Roman" w:hAnsi="Arial Narrow" w:cs="Calibri"/>
                <w:b/>
                <w:bCs/>
                <w:color w:val="000000"/>
                <w:sz w:val="20"/>
                <w:szCs w:val="20"/>
                <w:lang w:eastAsia="pl-PL"/>
              </w:rPr>
            </w:pPr>
            <w:r w:rsidRPr="0065340F">
              <w:rPr>
                <w:rFonts w:ascii="Arial Narrow" w:eastAsia="Times New Roman" w:hAnsi="Arial Narrow" w:cs="Calibri"/>
                <w:b/>
                <w:bCs/>
                <w:color w:val="000000"/>
                <w:sz w:val="20"/>
                <w:szCs w:val="20"/>
                <w:lang w:eastAsia="pl-PL"/>
              </w:rPr>
              <w:t>Program</w:t>
            </w:r>
          </w:p>
        </w:tc>
      </w:tr>
      <w:tr w:rsidR="0065340F" w:rsidRPr="0065340F" w14:paraId="58862865"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DFE7F5"/>
            <w:noWrap/>
            <w:vAlign w:val="center"/>
            <w:hideMark/>
          </w:tcPr>
          <w:p w14:paraId="3A368481" w14:textId="77777777" w:rsidR="0065340F" w:rsidRPr="0065340F" w:rsidRDefault="0065340F" w:rsidP="0065340F">
            <w:pPr>
              <w:spacing w:after="0" w:line="240" w:lineRule="auto"/>
              <w:rPr>
                <w:rFonts w:ascii="Arial Narrow" w:eastAsia="Times New Roman" w:hAnsi="Arial Narrow" w:cs="Calibri"/>
                <w:b/>
                <w:bCs/>
                <w:color w:val="000000"/>
                <w:sz w:val="20"/>
                <w:szCs w:val="20"/>
                <w:lang w:eastAsia="pl-PL"/>
              </w:rPr>
            </w:pPr>
            <w:r w:rsidRPr="0065340F">
              <w:rPr>
                <w:rFonts w:ascii="Arial Narrow" w:eastAsia="Times New Roman" w:hAnsi="Arial Narrow" w:cs="Calibri"/>
                <w:b/>
                <w:bCs/>
                <w:color w:val="000000"/>
                <w:sz w:val="20"/>
                <w:szCs w:val="20"/>
                <w:lang w:eastAsia="pl-PL"/>
              </w:rPr>
              <w:t>1.7 Rozwój zdolności uczniów poza edukacją formalną*</w:t>
            </w:r>
          </w:p>
        </w:tc>
      </w:tr>
      <w:tr w:rsidR="0065340F" w:rsidRPr="0065340F" w14:paraId="0023386B" w14:textId="77777777" w:rsidTr="0065340F">
        <w:trPr>
          <w:trHeight w:val="567"/>
        </w:trPr>
        <w:tc>
          <w:tcPr>
            <w:tcW w:w="960" w:type="dxa"/>
            <w:gridSpan w:val="2"/>
            <w:vMerge w:val="restart"/>
            <w:tcBorders>
              <w:top w:val="single" w:sz="4" w:space="0" w:color="auto"/>
              <w:left w:val="single" w:sz="4" w:space="0" w:color="auto"/>
              <w:right w:val="single" w:sz="4" w:space="0" w:color="A6A6A6"/>
            </w:tcBorders>
            <w:shd w:val="clear" w:color="auto" w:fill="F2F2F2"/>
            <w:vAlign w:val="center"/>
          </w:tcPr>
          <w:p w14:paraId="2DC89B3C" w14:textId="77777777" w:rsidR="0065340F" w:rsidRPr="0065340F" w:rsidRDefault="0065340F" w:rsidP="0065340F">
            <w:pPr>
              <w:spacing w:after="0" w:line="240" w:lineRule="auto"/>
              <w:jc w:val="center"/>
              <w:rPr>
                <w:rFonts w:ascii="Arial Narrow" w:eastAsia="Times New Roman" w:hAnsi="Arial Narrow" w:cs="Calibri"/>
                <w:b/>
                <w:bCs/>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tcPr>
          <w:p w14:paraId="03F81FE5"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Wspierane strategie rozwoju lokalnego kierowanego przez społeczność</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60EC5886"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660CFFB1"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BBA228A"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4ECBB79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784DE853"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5FD6B043"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A34DAC6"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68B9AF0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367B815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3B1EE258"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2ADE12BA"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DFE7F5"/>
            <w:vAlign w:val="center"/>
          </w:tcPr>
          <w:p w14:paraId="24812B5C"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val="restart"/>
            <w:tcBorders>
              <w:top w:val="single" w:sz="4" w:space="0" w:color="A6A6A6"/>
              <w:left w:val="single" w:sz="4" w:space="0" w:color="A6A6A6"/>
              <w:bottom w:val="single" w:sz="4" w:space="0" w:color="A6A6A6"/>
              <w:right w:val="single" w:sz="4" w:space="0" w:color="A6A6A6"/>
            </w:tcBorders>
            <w:shd w:val="clear" w:color="auto" w:fill="FFC5C5"/>
            <w:noWrap/>
            <w:vAlign w:val="center"/>
          </w:tcPr>
          <w:p w14:paraId="0A692E55"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EFS+</w:t>
            </w:r>
          </w:p>
        </w:tc>
      </w:tr>
      <w:tr w:rsidR="0065340F" w:rsidRPr="0065340F" w14:paraId="0D16BDC8" w14:textId="77777777" w:rsidTr="0065340F">
        <w:trPr>
          <w:trHeight w:val="567"/>
        </w:trPr>
        <w:tc>
          <w:tcPr>
            <w:tcW w:w="960" w:type="dxa"/>
            <w:gridSpan w:val="2"/>
            <w:vMerge/>
            <w:tcBorders>
              <w:left w:val="single" w:sz="4" w:space="0" w:color="auto"/>
              <w:right w:val="single" w:sz="4" w:space="0" w:color="A6A6A6"/>
            </w:tcBorders>
            <w:shd w:val="clear" w:color="auto" w:fill="F2F2F2"/>
            <w:vAlign w:val="center"/>
          </w:tcPr>
          <w:p w14:paraId="62380390"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vAlign w:val="center"/>
          </w:tcPr>
          <w:p w14:paraId="19ED88FA"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Ludność objęta projektami w ramach strategii zintegrowanego rozwoju terytorialnego</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8ACA2A1"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21E7E317"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43,97</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57FFB2B6"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0777C34B"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60,34</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88BB930"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116</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434C2EF8"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5CB2B356"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116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4E96E2E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D8A9627"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116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18AF036D"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0D233B5A"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116 osób</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DFE7F5"/>
            <w:vAlign w:val="center"/>
          </w:tcPr>
          <w:p w14:paraId="1BA89B81"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tcBorders>
              <w:top w:val="single" w:sz="4" w:space="0" w:color="A6A6A6"/>
              <w:left w:val="single" w:sz="4" w:space="0" w:color="A6A6A6"/>
              <w:bottom w:val="single" w:sz="4" w:space="0" w:color="A6A6A6"/>
              <w:right w:val="single" w:sz="4" w:space="0" w:color="A6A6A6"/>
            </w:tcBorders>
            <w:shd w:val="clear" w:color="auto" w:fill="FFC5C5"/>
            <w:noWrap/>
            <w:vAlign w:val="center"/>
          </w:tcPr>
          <w:p w14:paraId="2E6252FF"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6AD74F3D" w14:textId="77777777" w:rsidTr="0065340F">
        <w:trPr>
          <w:trHeight w:val="680"/>
        </w:trPr>
        <w:tc>
          <w:tcPr>
            <w:tcW w:w="960" w:type="dxa"/>
            <w:gridSpan w:val="2"/>
            <w:vMerge/>
            <w:tcBorders>
              <w:left w:val="single" w:sz="4" w:space="0" w:color="auto"/>
              <w:right w:val="single" w:sz="4" w:space="0" w:color="A6A6A6"/>
            </w:tcBorders>
            <w:shd w:val="clear" w:color="auto" w:fill="F2F2F2"/>
            <w:vAlign w:val="center"/>
          </w:tcPr>
          <w:p w14:paraId="3C7B5D86"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vAlign w:val="center"/>
          </w:tcPr>
          <w:p w14:paraId="63BFBC89"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Liczba uczniów szkół i placówek systemu oświaty prowadzących kształcenie ogólne objętych wsparciem</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DB0D253"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13818BFA"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43,97</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6BE3B6C8"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19E80301"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60,34</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74C80A03"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116</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39350E5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3735C18"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116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3BA0EBAC"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77DEEFE"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116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FE7F5"/>
            <w:vAlign w:val="center"/>
          </w:tcPr>
          <w:p w14:paraId="25464105"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13391FE1"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116 osób</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DFE7F5"/>
            <w:vAlign w:val="center"/>
          </w:tcPr>
          <w:p w14:paraId="1188C405"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tcBorders>
              <w:top w:val="single" w:sz="4" w:space="0" w:color="A6A6A6"/>
              <w:left w:val="single" w:sz="4" w:space="0" w:color="A6A6A6"/>
              <w:bottom w:val="single" w:sz="4" w:space="0" w:color="A6A6A6"/>
              <w:right w:val="single" w:sz="4" w:space="0" w:color="A6A6A6"/>
            </w:tcBorders>
            <w:shd w:val="clear" w:color="auto" w:fill="FFC5C5"/>
            <w:noWrap/>
            <w:vAlign w:val="center"/>
          </w:tcPr>
          <w:p w14:paraId="46D4C005"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02377B0F" w14:textId="77777777" w:rsidTr="0065340F">
        <w:trPr>
          <w:trHeight w:val="454"/>
        </w:trPr>
        <w:tc>
          <w:tcPr>
            <w:tcW w:w="14995" w:type="dxa"/>
            <w:gridSpan w:val="52"/>
            <w:tcBorders>
              <w:top w:val="single" w:sz="4" w:space="0" w:color="A6A6A6"/>
              <w:left w:val="single" w:sz="4" w:space="0" w:color="A6A6A6"/>
              <w:bottom w:val="single" w:sz="4" w:space="0" w:color="A6A6A6"/>
              <w:right w:val="single" w:sz="4" w:space="0" w:color="A6A6A6"/>
            </w:tcBorders>
            <w:shd w:val="clear" w:color="auto" w:fill="D6E0F2"/>
            <w:noWrap/>
            <w:vAlign w:val="center"/>
            <w:hideMark/>
          </w:tcPr>
          <w:p w14:paraId="6107C5AD" w14:textId="77777777" w:rsidR="0065340F" w:rsidRPr="0065340F" w:rsidRDefault="0065340F" w:rsidP="0065340F">
            <w:pPr>
              <w:spacing w:after="0" w:line="240" w:lineRule="auto"/>
              <w:rPr>
                <w:rFonts w:ascii="Times New Roman" w:eastAsia="Times New Roman" w:hAnsi="Times New Roman" w:cs="Times New Roman"/>
                <w:sz w:val="20"/>
                <w:szCs w:val="20"/>
                <w:lang w:eastAsia="pl-PL"/>
              </w:rPr>
            </w:pPr>
            <w:r w:rsidRPr="0065340F">
              <w:rPr>
                <w:rFonts w:ascii="Arial Narrow" w:eastAsia="Times New Roman" w:hAnsi="Arial Narrow" w:cs="Calibri"/>
                <w:b/>
                <w:bCs/>
                <w:color w:val="000000"/>
                <w:sz w:val="20"/>
                <w:szCs w:val="20"/>
                <w:lang w:eastAsia="pl-PL"/>
              </w:rPr>
              <w:t>1.8 Wsparcie jakości edukacji*</w:t>
            </w:r>
          </w:p>
        </w:tc>
      </w:tr>
      <w:tr w:rsidR="0065340F" w:rsidRPr="0065340F" w14:paraId="70374BE7" w14:textId="77777777" w:rsidTr="0065340F">
        <w:trPr>
          <w:trHeight w:val="567"/>
        </w:trPr>
        <w:tc>
          <w:tcPr>
            <w:tcW w:w="960" w:type="dxa"/>
            <w:gridSpan w:val="2"/>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25788F92"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tc>
        <w:tc>
          <w:tcPr>
            <w:tcW w:w="3180" w:type="dxa"/>
            <w:gridSpan w:val="4"/>
            <w:tcBorders>
              <w:top w:val="single" w:sz="4" w:space="0" w:color="A6A6A6"/>
              <w:left w:val="single" w:sz="4" w:space="0" w:color="A6A6A6"/>
              <w:bottom w:val="single" w:sz="4" w:space="0" w:color="A6A6A6"/>
              <w:right w:val="single" w:sz="4" w:space="0" w:color="A6A6A6"/>
            </w:tcBorders>
            <w:vAlign w:val="center"/>
          </w:tcPr>
          <w:p w14:paraId="1D289276"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Wspierane strategie rozwoju lokalnego kierowanego przez społeczność</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388768B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3DCA43D9"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399BB38"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0BB00F97"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7C52C8D4"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0EEF56F8"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EE81594"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78908C0E"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5C59E541"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7FBCC54D"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07EA213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D6E0F2"/>
            <w:vAlign w:val="center"/>
          </w:tcPr>
          <w:p w14:paraId="3C0A348B"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val="restart"/>
            <w:tcBorders>
              <w:top w:val="single" w:sz="4" w:space="0" w:color="A6A6A6"/>
              <w:left w:val="single" w:sz="4" w:space="0" w:color="A6A6A6"/>
              <w:bottom w:val="single" w:sz="4" w:space="0" w:color="A6A6A6"/>
              <w:right w:val="single" w:sz="4" w:space="0" w:color="A6A6A6"/>
            </w:tcBorders>
            <w:shd w:val="clear" w:color="auto" w:fill="FFC5C5"/>
            <w:noWrap/>
            <w:vAlign w:val="center"/>
          </w:tcPr>
          <w:p w14:paraId="6E8E9D59"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EFS+</w:t>
            </w:r>
          </w:p>
        </w:tc>
      </w:tr>
      <w:tr w:rsidR="0065340F" w:rsidRPr="0065340F" w14:paraId="0167C16B" w14:textId="77777777" w:rsidTr="0065340F">
        <w:trPr>
          <w:trHeight w:val="567"/>
        </w:trPr>
        <w:tc>
          <w:tcPr>
            <w:tcW w:w="960" w:type="dxa"/>
            <w:gridSpan w:val="2"/>
            <w:vMerge/>
            <w:tcBorders>
              <w:top w:val="single" w:sz="4" w:space="0" w:color="A6A6A6"/>
              <w:left w:val="single" w:sz="4" w:space="0" w:color="A6A6A6"/>
              <w:bottom w:val="single" w:sz="4" w:space="0" w:color="A6A6A6"/>
              <w:right w:val="single" w:sz="4" w:space="0" w:color="A6A6A6"/>
            </w:tcBorders>
            <w:shd w:val="clear" w:color="auto" w:fill="F2F2F2"/>
            <w:vAlign w:val="center"/>
          </w:tcPr>
          <w:p w14:paraId="1467BE67"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vAlign w:val="center"/>
          </w:tcPr>
          <w:p w14:paraId="6B003508"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Ludność objęta projektami w ramach strategii zintegrowanego rozwoju terytorialnego</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1FF55EB"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3B8FBBF6"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42AB0ED"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44D2356F"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 osób</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F58CC26"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119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1C9CAC11"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4181CEFC"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119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2BEE65FA"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73CAE5C8"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119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49DE322D"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6C37C063"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119 osób</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D6E0F2"/>
            <w:vAlign w:val="center"/>
          </w:tcPr>
          <w:p w14:paraId="31DC8037"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15" w:type="dxa"/>
            <w:vMerge/>
            <w:tcBorders>
              <w:top w:val="single" w:sz="4" w:space="0" w:color="A6A6A6"/>
              <w:left w:val="single" w:sz="4" w:space="0" w:color="A6A6A6"/>
              <w:bottom w:val="single" w:sz="4" w:space="0" w:color="A6A6A6"/>
              <w:right w:val="single" w:sz="4" w:space="0" w:color="A6A6A6"/>
            </w:tcBorders>
            <w:shd w:val="clear" w:color="auto" w:fill="FFC5C5"/>
            <w:noWrap/>
            <w:vAlign w:val="center"/>
          </w:tcPr>
          <w:p w14:paraId="732F8755"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31ED5B93" w14:textId="77777777" w:rsidTr="0065340F">
        <w:trPr>
          <w:trHeight w:val="739"/>
        </w:trPr>
        <w:tc>
          <w:tcPr>
            <w:tcW w:w="960" w:type="dxa"/>
            <w:gridSpan w:val="2"/>
            <w:vMerge/>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0473CAF7"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vAlign w:val="center"/>
            <w:hideMark/>
          </w:tcPr>
          <w:p w14:paraId="693E15D5"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Liczba uczniów szkół i placówek systemu oświaty prowadzących kształcenie ogólne objętych wsparciem</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0DD8893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4715E996"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2EAF0612"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0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0B88AD92"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0,00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15776307"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119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201EC4BC"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576E14D2"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 xml:space="preserve"> 119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3521A2CB"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tcBorders>
              <w:top w:val="single" w:sz="4" w:space="0" w:color="A6A6A6"/>
              <w:left w:val="single" w:sz="4" w:space="0" w:color="A6A6A6"/>
              <w:bottom w:val="single" w:sz="4" w:space="0" w:color="A6A6A6"/>
              <w:right w:val="single" w:sz="4" w:space="0" w:color="A6A6A6"/>
            </w:tcBorders>
            <w:vAlign w:val="center"/>
          </w:tcPr>
          <w:p w14:paraId="666F0BCD"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119 osób</w:t>
            </w:r>
          </w:p>
        </w:tc>
        <w:tc>
          <w:tcPr>
            <w:tcW w:w="860" w:type="dxa"/>
            <w:gridSpan w:val="4"/>
            <w:tcBorders>
              <w:top w:val="single" w:sz="4" w:space="0" w:color="A6A6A6"/>
              <w:left w:val="single" w:sz="4" w:space="0" w:color="A6A6A6"/>
              <w:bottom w:val="single" w:sz="4" w:space="0" w:color="A6A6A6"/>
              <w:right w:val="single" w:sz="4" w:space="0" w:color="A6A6A6"/>
            </w:tcBorders>
            <w:shd w:val="clear" w:color="auto" w:fill="D6E0F2"/>
            <w:vAlign w:val="center"/>
          </w:tcPr>
          <w:p w14:paraId="4D24B14E"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tcBorders>
              <w:top w:val="single" w:sz="4" w:space="0" w:color="A6A6A6"/>
              <w:left w:val="single" w:sz="4" w:space="0" w:color="A6A6A6"/>
              <w:bottom w:val="single" w:sz="4" w:space="0" w:color="A6A6A6"/>
              <w:right w:val="single" w:sz="4" w:space="0" w:color="A6A6A6"/>
            </w:tcBorders>
            <w:vAlign w:val="center"/>
          </w:tcPr>
          <w:p w14:paraId="13B2E484"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119 osób</w:t>
            </w:r>
          </w:p>
        </w:tc>
        <w:tc>
          <w:tcPr>
            <w:tcW w:w="820" w:type="dxa"/>
            <w:gridSpan w:val="2"/>
            <w:tcBorders>
              <w:top w:val="single" w:sz="4" w:space="0" w:color="A6A6A6"/>
              <w:left w:val="single" w:sz="4" w:space="0" w:color="A6A6A6"/>
              <w:bottom w:val="single" w:sz="4" w:space="0" w:color="A6A6A6"/>
              <w:right w:val="single" w:sz="4" w:space="0" w:color="A6A6A6"/>
            </w:tcBorders>
            <w:shd w:val="clear" w:color="auto" w:fill="D6E0F2"/>
            <w:vAlign w:val="center"/>
          </w:tcPr>
          <w:p w14:paraId="50F5540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tcBorders>
              <w:top w:val="single" w:sz="4" w:space="0" w:color="A6A6A6"/>
              <w:left w:val="single" w:sz="4" w:space="0" w:color="A6A6A6"/>
              <w:bottom w:val="single" w:sz="4" w:space="0" w:color="A6A6A6"/>
              <w:right w:val="single" w:sz="4" w:space="0" w:color="A6A6A6"/>
            </w:tcBorders>
            <w:shd w:val="clear" w:color="auto" w:fill="FFC5C5"/>
            <w:noWrap/>
            <w:vAlign w:val="center"/>
          </w:tcPr>
          <w:p w14:paraId="6EA458BE"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74A87AC0"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454"/>
        </w:trPr>
        <w:tc>
          <w:tcPr>
            <w:tcW w:w="14995" w:type="dxa"/>
            <w:gridSpan w:val="52"/>
            <w:shd w:val="clear" w:color="auto" w:fill="C8D6EE"/>
            <w:noWrap/>
            <w:vAlign w:val="center"/>
            <w:hideMark/>
          </w:tcPr>
          <w:p w14:paraId="79DED544" w14:textId="77777777" w:rsidR="0065340F" w:rsidRPr="0065340F" w:rsidRDefault="0065340F" w:rsidP="0065340F">
            <w:pPr>
              <w:spacing w:after="0" w:line="240" w:lineRule="auto"/>
              <w:rPr>
                <w:rFonts w:ascii="Times New Roman" w:eastAsia="Times New Roman" w:hAnsi="Times New Roman" w:cs="Times New Roman"/>
                <w:sz w:val="20"/>
                <w:szCs w:val="20"/>
                <w:lang w:eastAsia="pl-PL"/>
              </w:rPr>
            </w:pPr>
            <w:r w:rsidRPr="0065340F">
              <w:rPr>
                <w:rFonts w:ascii="Arial Narrow" w:eastAsia="Times New Roman" w:hAnsi="Arial Narrow" w:cs="Calibri"/>
                <w:b/>
                <w:bCs/>
                <w:color w:val="000000"/>
                <w:sz w:val="20"/>
                <w:szCs w:val="20"/>
                <w:lang w:eastAsia="pl-PL"/>
              </w:rPr>
              <w:t>1.9 Wsparcie osób dorosłych w zdobywaniu podstawowych kompetencji*</w:t>
            </w:r>
          </w:p>
        </w:tc>
      </w:tr>
      <w:tr w:rsidR="0065340F" w:rsidRPr="0065340F" w14:paraId="15982F3C"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567"/>
        </w:trPr>
        <w:tc>
          <w:tcPr>
            <w:tcW w:w="960" w:type="dxa"/>
            <w:gridSpan w:val="2"/>
            <w:vMerge w:val="restart"/>
            <w:shd w:val="clear" w:color="auto" w:fill="F2F2F2"/>
            <w:vAlign w:val="center"/>
          </w:tcPr>
          <w:p w14:paraId="7E7A0B10"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tc>
        <w:tc>
          <w:tcPr>
            <w:tcW w:w="3180" w:type="dxa"/>
            <w:gridSpan w:val="4"/>
            <w:vAlign w:val="center"/>
          </w:tcPr>
          <w:p w14:paraId="2B0753A2"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Wspierane strategie rozwoju lokalnego kierowanego przez społeczność</w:t>
            </w:r>
          </w:p>
        </w:tc>
        <w:tc>
          <w:tcPr>
            <w:tcW w:w="820" w:type="dxa"/>
            <w:gridSpan w:val="4"/>
            <w:vAlign w:val="center"/>
          </w:tcPr>
          <w:p w14:paraId="53203A34"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C8D6EE"/>
            <w:vAlign w:val="center"/>
          </w:tcPr>
          <w:p w14:paraId="1665BA41"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57A70F87"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C8D6EE"/>
            <w:vAlign w:val="center"/>
          </w:tcPr>
          <w:p w14:paraId="3F0B858F"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380F9EC9"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C8D6EE"/>
            <w:vAlign w:val="center"/>
          </w:tcPr>
          <w:p w14:paraId="4A4B44B5"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4497BCBA"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C8D6EE"/>
            <w:vAlign w:val="center"/>
          </w:tcPr>
          <w:p w14:paraId="0C3017C5"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2C0C9F22"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C8D6EE"/>
            <w:vAlign w:val="center"/>
          </w:tcPr>
          <w:p w14:paraId="7B41A886"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20EB2055"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20" w:type="dxa"/>
            <w:gridSpan w:val="2"/>
            <w:shd w:val="clear" w:color="auto" w:fill="C8D6EE"/>
            <w:vAlign w:val="center"/>
          </w:tcPr>
          <w:p w14:paraId="774415E5"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val="restart"/>
            <w:shd w:val="clear" w:color="auto" w:fill="FFC5C5"/>
            <w:noWrap/>
            <w:vAlign w:val="center"/>
          </w:tcPr>
          <w:p w14:paraId="0A08FB2A"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EFS+</w:t>
            </w:r>
          </w:p>
        </w:tc>
      </w:tr>
      <w:tr w:rsidR="0065340F" w:rsidRPr="0065340F" w14:paraId="48C22D9B"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567"/>
        </w:trPr>
        <w:tc>
          <w:tcPr>
            <w:tcW w:w="960" w:type="dxa"/>
            <w:gridSpan w:val="2"/>
            <w:vMerge/>
            <w:shd w:val="clear" w:color="auto" w:fill="F2F2F2"/>
            <w:vAlign w:val="center"/>
          </w:tcPr>
          <w:p w14:paraId="0A58D463"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vAlign w:val="center"/>
          </w:tcPr>
          <w:p w14:paraId="0CD8874D"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Ludność objęta projektami w ramach strategii zintegrowanego rozwoju terytorialnego</w:t>
            </w:r>
          </w:p>
        </w:tc>
        <w:tc>
          <w:tcPr>
            <w:tcW w:w="820" w:type="dxa"/>
            <w:gridSpan w:val="4"/>
            <w:vAlign w:val="center"/>
          </w:tcPr>
          <w:p w14:paraId="69CB4453"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 xml:space="preserve">0 </w:t>
            </w:r>
            <w:r w:rsidRPr="0065340F">
              <w:rPr>
                <w:rFonts w:ascii="Arial Narrow" w:eastAsia="Times New Roman" w:hAnsi="Arial Narrow" w:cs="Calibri"/>
                <w:b/>
                <w:bCs/>
                <w:color w:val="000000"/>
                <w:sz w:val="21"/>
                <w:szCs w:val="21"/>
                <w:lang w:eastAsia="pl-PL"/>
              </w:rPr>
              <w:br/>
              <w:t>osób</w:t>
            </w:r>
          </w:p>
        </w:tc>
        <w:tc>
          <w:tcPr>
            <w:tcW w:w="860" w:type="dxa"/>
            <w:gridSpan w:val="4"/>
            <w:shd w:val="clear" w:color="auto" w:fill="C8D6EE"/>
            <w:vAlign w:val="center"/>
          </w:tcPr>
          <w:p w14:paraId="36091C9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0,00</w:t>
            </w:r>
          </w:p>
        </w:tc>
        <w:tc>
          <w:tcPr>
            <w:tcW w:w="820" w:type="dxa"/>
            <w:gridSpan w:val="4"/>
            <w:vAlign w:val="center"/>
          </w:tcPr>
          <w:p w14:paraId="1699962F"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1D2342B2"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0,00</w:t>
            </w:r>
          </w:p>
        </w:tc>
        <w:tc>
          <w:tcPr>
            <w:tcW w:w="820" w:type="dxa"/>
            <w:gridSpan w:val="4"/>
            <w:vAlign w:val="center"/>
          </w:tcPr>
          <w:p w14:paraId="6CC2744A"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7AF41B9D"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0,00</w:t>
            </w:r>
          </w:p>
        </w:tc>
        <w:tc>
          <w:tcPr>
            <w:tcW w:w="820" w:type="dxa"/>
            <w:gridSpan w:val="4"/>
            <w:vAlign w:val="center"/>
          </w:tcPr>
          <w:p w14:paraId="01D4430F"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471D5504"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4B5347A2"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 xml:space="preserve">28 </w:t>
            </w:r>
            <w:r w:rsidRPr="0065340F">
              <w:rPr>
                <w:rFonts w:ascii="Arial Narrow" w:eastAsia="Times New Roman" w:hAnsi="Arial Narrow" w:cs="Calibri"/>
                <w:b/>
                <w:bCs/>
                <w:color w:val="000000"/>
                <w:sz w:val="21"/>
                <w:szCs w:val="21"/>
                <w:lang w:eastAsia="pl-PL"/>
              </w:rPr>
              <w:br/>
              <w:t>osób</w:t>
            </w:r>
          </w:p>
        </w:tc>
        <w:tc>
          <w:tcPr>
            <w:tcW w:w="860" w:type="dxa"/>
            <w:gridSpan w:val="4"/>
            <w:shd w:val="clear" w:color="auto" w:fill="C8D6EE"/>
            <w:vAlign w:val="center"/>
          </w:tcPr>
          <w:p w14:paraId="54EFDFC7"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1168AB8A"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 xml:space="preserve">28 </w:t>
            </w:r>
            <w:r w:rsidRPr="0065340F">
              <w:rPr>
                <w:rFonts w:ascii="Arial Narrow" w:eastAsia="Times New Roman" w:hAnsi="Arial Narrow" w:cs="Calibri"/>
                <w:b/>
                <w:bCs/>
                <w:color w:val="000000"/>
                <w:sz w:val="21"/>
                <w:szCs w:val="21"/>
                <w:lang w:eastAsia="pl-PL"/>
              </w:rPr>
              <w:br/>
              <w:t>osób</w:t>
            </w:r>
          </w:p>
        </w:tc>
        <w:tc>
          <w:tcPr>
            <w:tcW w:w="820" w:type="dxa"/>
            <w:gridSpan w:val="2"/>
            <w:shd w:val="clear" w:color="auto" w:fill="C8D6EE"/>
            <w:vAlign w:val="center"/>
          </w:tcPr>
          <w:p w14:paraId="7789833A"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shd w:val="clear" w:color="auto" w:fill="FFC5C5"/>
            <w:noWrap/>
            <w:vAlign w:val="center"/>
          </w:tcPr>
          <w:p w14:paraId="717C4DD1"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27B1675B"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907"/>
        </w:trPr>
        <w:tc>
          <w:tcPr>
            <w:tcW w:w="960" w:type="dxa"/>
            <w:gridSpan w:val="2"/>
            <w:vMerge/>
            <w:shd w:val="clear" w:color="auto" w:fill="F2F2F2"/>
            <w:vAlign w:val="center"/>
            <w:hideMark/>
          </w:tcPr>
          <w:p w14:paraId="5C5C75B0"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vAlign w:val="center"/>
            <w:hideMark/>
          </w:tcPr>
          <w:p w14:paraId="621BCDBB"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Liczba osób dorosłych objętych wsparciem </w:t>
            </w:r>
            <w:r w:rsidRPr="0065340F">
              <w:rPr>
                <w:rFonts w:ascii="Arial Narrow" w:eastAsia="Times New Roman" w:hAnsi="Arial Narrow" w:cs="Calibri"/>
                <w:color w:val="000000"/>
                <w:sz w:val="18"/>
                <w:szCs w:val="18"/>
                <w:lang w:eastAsia="pl-PL"/>
              </w:rPr>
              <w:br/>
              <w:t>w zakresie umiejętności lub kompetencji podstawowych, realizowanych poza Bazą Usług Rozwojowych.</w:t>
            </w:r>
          </w:p>
        </w:tc>
        <w:tc>
          <w:tcPr>
            <w:tcW w:w="820" w:type="dxa"/>
            <w:gridSpan w:val="4"/>
            <w:vAlign w:val="center"/>
          </w:tcPr>
          <w:p w14:paraId="5FB0753E"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 xml:space="preserve">0 </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0F8EC476"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0,00</w:t>
            </w:r>
          </w:p>
        </w:tc>
        <w:tc>
          <w:tcPr>
            <w:tcW w:w="820" w:type="dxa"/>
            <w:gridSpan w:val="4"/>
            <w:vAlign w:val="center"/>
          </w:tcPr>
          <w:p w14:paraId="73139CC9"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 xml:space="preserve"> 0</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5272B485"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15842291"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092EDCC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0,00</w:t>
            </w:r>
          </w:p>
        </w:tc>
        <w:tc>
          <w:tcPr>
            <w:tcW w:w="820" w:type="dxa"/>
            <w:gridSpan w:val="4"/>
            <w:vAlign w:val="center"/>
          </w:tcPr>
          <w:p w14:paraId="65D7CE46"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C8D6EE"/>
            <w:vAlign w:val="center"/>
          </w:tcPr>
          <w:p w14:paraId="23113E6E"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6794C41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 xml:space="preserve">28 </w:t>
            </w:r>
            <w:r w:rsidRPr="0065340F">
              <w:rPr>
                <w:rFonts w:ascii="Arial Narrow" w:eastAsia="Times New Roman" w:hAnsi="Arial Narrow" w:cs="Calibri"/>
                <w:b/>
                <w:bCs/>
                <w:color w:val="000000"/>
                <w:sz w:val="21"/>
                <w:szCs w:val="21"/>
                <w:lang w:eastAsia="pl-PL"/>
              </w:rPr>
              <w:br/>
              <w:t>osób</w:t>
            </w:r>
          </w:p>
        </w:tc>
        <w:tc>
          <w:tcPr>
            <w:tcW w:w="860" w:type="dxa"/>
            <w:gridSpan w:val="4"/>
            <w:shd w:val="clear" w:color="auto" w:fill="C8D6EE"/>
            <w:vAlign w:val="center"/>
          </w:tcPr>
          <w:p w14:paraId="5134C203"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7003C461"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 xml:space="preserve">28 </w:t>
            </w:r>
            <w:r w:rsidRPr="0065340F">
              <w:rPr>
                <w:rFonts w:ascii="Arial Narrow" w:eastAsia="Times New Roman" w:hAnsi="Arial Narrow" w:cs="Calibri"/>
                <w:b/>
                <w:bCs/>
                <w:color w:val="000000"/>
                <w:sz w:val="21"/>
                <w:szCs w:val="21"/>
                <w:lang w:eastAsia="pl-PL"/>
              </w:rPr>
              <w:br/>
              <w:t>osób</w:t>
            </w:r>
          </w:p>
        </w:tc>
        <w:tc>
          <w:tcPr>
            <w:tcW w:w="820" w:type="dxa"/>
            <w:gridSpan w:val="2"/>
            <w:shd w:val="clear" w:color="auto" w:fill="C8D6EE"/>
            <w:vAlign w:val="center"/>
          </w:tcPr>
          <w:p w14:paraId="5B91AE87"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shd w:val="clear" w:color="auto" w:fill="FFC5C5"/>
            <w:noWrap/>
            <w:vAlign w:val="center"/>
            <w:hideMark/>
          </w:tcPr>
          <w:p w14:paraId="7EE16374"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1DFF08E7" w14:textId="77777777" w:rsidTr="0065340F">
        <w:trPr>
          <w:trHeight w:val="227"/>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7CFB3"/>
            <w:vAlign w:val="center"/>
          </w:tcPr>
          <w:p w14:paraId="3B43A14B" w14:textId="77777777" w:rsidR="0065340F" w:rsidRPr="0065340F" w:rsidRDefault="0065340F" w:rsidP="0065340F">
            <w:pPr>
              <w:spacing w:after="0" w:line="240" w:lineRule="auto"/>
              <w:rPr>
                <w:rFonts w:ascii="Arial Narrow" w:eastAsia="Times New Roman" w:hAnsi="Arial Narrow" w:cs="Calibri"/>
                <w:b/>
                <w:bCs/>
                <w:color w:val="000000"/>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shd w:val="clear" w:color="auto" w:fill="FFFFCC"/>
            <w:vAlign w:val="center"/>
          </w:tcPr>
          <w:p w14:paraId="2C8F8507"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DD"/>
            <w:vAlign w:val="center"/>
            <w:hideMark/>
          </w:tcPr>
          <w:p w14:paraId="18EF1BA9"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sz w:val="20"/>
                <w:szCs w:val="20"/>
                <w:lang w:eastAsia="pl-PL"/>
              </w:rPr>
              <w:t>do 31.12.</w:t>
            </w:r>
            <w:r w:rsidRPr="0065340F">
              <w:rPr>
                <w:rFonts w:ascii="Arial Narrow" w:eastAsia="Times New Roman" w:hAnsi="Arial Narrow" w:cs="Calibri"/>
                <w:b/>
                <w:bCs/>
                <w:sz w:val="20"/>
                <w:szCs w:val="20"/>
                <w:lang w:eastAsia="pl-PL"/>
              </w:rPr>
              <w:t>2024</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C9"/>
            <w:vAlign w:val="center"/>
            <w:hideMark/>
          </w:tcPr>
          <w:p w14:paraId="2804EC20"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2025</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AB"/>
            <w:vAlign w:val="center"/>
            <w:hideMark/>
          </w:tcPr>
          <w:p w14:paraId="5FE35746"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31.06.</w:t>
            </w:r>
            <w:r w:rsidRPr="0065340F">
              <w:rPr>
                <w:rFonts w:ascii="Arial Narrow" w:eastAsia="Times New Roman" w:hAnsi="Arial Narrow" w:cs="Calibri"/>
                <w:b/>
                <w:bCs/>
                <w:color w:val="000000"/>
                <w:sz w:val="20"/>
                <w:szCs w:val="20"/>
                <w:lang w:eastAsia="pl-PL"/>
              </w:rPr>
              <w:t>2026</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8F"/>
            <w:vAlign w:val="center"/>
            <w:hideMark/>
          </w:tcPr>
          <w:p w14:paraId="2F97F57E"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2027</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75"/>
            <w:vAlign w:val="center"/>
            <w:hideMark/>
          </w:tcPr>
          <w:p w14:paraId="73B1AD2D"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2028</w:t>
            </w:r>
          </w:p>
        </w:tc>
        <w:tc>
          <w:tcPr>
            <w:tcW w:w="1640" w:type="dxa"/>
            <w:gridSpan w:val="5"/>
            <w:tcBorders>
              <w:top w:val="single" w:sz="4" w:space="0" w:color="A6A6A6"/>
              <w:left w:val="single" w:sz="4" w:space="0" w:color="A6A6A6"/>
              <w:bottom w:val="single" w:sz="4" w:space="0" w:color="A6A6A6"/>
              <w:right w:val="single" w:sz="4" w:space="0" w:color="A6A6A6"/>
            </w:tcBorders>
            <w:shd w:val="clear" w:color="000000" w:fill="FFFF2F"/>
            <w:vAlign w:val="center"/>
            <w:hideMark/>
          </w:tcPr>
          <w:p w14:paraId="024D7F5A"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2029</w:t>
            </w:r>
          </w:p>
        </w:tc>
        <w:tc>
          <w:tcPr>
            <w:tcW w:w="815" w:type="dxa"/>
            <w:tcBorders>
              <w:top w:val="single" w:sz="4" w:space="0" w:color="A6A6A6"/>
              <w:left w:val="single" w:sz="4" w:space="0" w:color="A6A6A6"/>
              <w:bottom w:val="single" w:sz="4" w:space="0" w:color="A6A6A6"/>
              <w:right w:val="single" w:sz="4" w:space="0" w:color="A6A6A6"/>
            </w:tcBorders>
            <w:shd w:val="clear" w:color="000000" w:fill="FFA7A7"/>
            <w:vAlign w:val="center"/>
            <w:hideMark/>
          </w:tcPr>
          <w:p w14:paraId="721B57AA" w14:textId="77777777" w:rsidR="0065340F" w:rsidRPr="0065340F" w:rsidRDefault="0065340F" w:rsidP="0065340F">
            <w:pPr>
              <w:spacing w:after="0" w:line="240" w:lineRule="auto"/>
              <w:jc w:val="both"/>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 </w:t>
            </w:r>
          </w:p>
        </w:tc>
      </w:tr>
      <w:tr w:rsidR="0065340F" w:rsidRPr="0065340F" w14:paraId="1D03CA16"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83"/>
        </w:trPr>
        <w:tc>
          <w:tcPr>
            <w:tcW w:w="14995" w:type="dxa"/>
            <w:gridSpan w:val="52"/>
            <w:shd w:val="clear" w:color="auto" w:fill="FFF6DD"/>
            <w:noWrap/>
            <w:vAlign w:val="center"/>
            <w:hideMark/>
          </w:tcPr>
          <w:p w14:paraId="5C053EF0" w14:textId="77777777" w:rsidR="0065340F" w:rsidRPr="0065340F" w:rsidRDefault="0065340F" w:rsidP="0065340F">
            <w:pPr>
              <w:spacing w:after="0" w:line="240" w:lineRule="auto"/>
              <w:rPr>
                <w:rFonts w:ascii="Arial Narrow" w:eastAsia="Times New Roman" w:hAnsi="Arial Narrow" w:cs="Calibri"/>
                <w:b/>
                <w:bCs/>
                <w:sz w:val="20"/>
                <w:szCs w:val="20"/>
                <w:lang w:eastAsia="pl-PL"/>
              </w:rPr>
            </w:pPr>
            <w:r w:rsidRPr="0065340F">
              <w:rPr>
                <w:rFonts w:ascii="Arial Narrow" w:eastAsia="Times New Roman" w:hAnsi="Arial Narrow" w:cs="Calibri"/>
                <w:b/>
                <w:bCs/>
                <w:sz w:val="20"/>
                <w:szCs w:val="20"/>
                <w:lang w:eastAsia="pl-PL"/>
              </w:rPr>
              <w:t>1.10 Usługi społeczne świadczone w społeczności lokalnej*</w:t>
            </w:r>
          </w:p>
          <w:p w14:paraId="504C5FCB" w14:textId="77777777" w:rsidR="0065340F" w:rsidRPr="0065340F" w:rsidRDefault="0065340F" w:rsidP="0065340F">
            <w:pPr>
              <w:spacing w:after="0" w:line="240" w:lineRule="auto"/>
              <w:rPr>
                <w:rFonts w:ascii="Calibri" w:eastAsia="Times New Roman" w:hAnsi="Calibri" w:cs="Calibri"/>
                <w:color w:val="000000"/>
                <w:lang w:eastAsia="pl-PL"/>
              </w:rPr>
            </w:pPr>
          </w:p>
        </w:tc>
      </w:tr>
      <w:tr w:rsidR="0065340F" w:rsidRPr="0065340F" w14:paraId="29B36B6E"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567"/>
        </w:trPr>
        <w:tc>
          <w:tcPr>
            <w:tcW w:w="960" w:type="dxa"/>
            <w:gridSpan w:val="2"/>
            <w:vMerge w:val="restart"/>
            <w:shd w:val="clear" w:color="auto" w:fill="F2F2F2"/>
            <w:vAlign w:val="center"/>
          </w:tcPr>
          <w:p w14:paraId="356C7194"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tc>
        <w:tc>
          <w:tcPr>
            <w:tcW w:w="3180" w:type="dxa"/>
            <w:gridSpan w:val="4"/>
            <w:vAlign w:val="center"/>
          </w:tcPr>
          <w:p w14:paraId="1C4E0E77"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Wspierane strategie rozwoju lokalnego kierowanego przez społeczność</w:t>
            </w:r>
          </w:p>
        </w:tc>
        <w:tc>
          <w:tcPr>
            <w:tcW w:w="820" w:type="dxa"/>
            <w:gridSpan w:val="4"/>
            <w:vAlign w:val="center"/>
          </w:tcPr>
          <w:p w14:paraId="798D9A95"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6DD"/>
            <w:vAlign w:val="center"/>
          </w:tcPr>
          <w:p w14:paraId="48703E8A"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151C0A14"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6DD"/>
            <w:vAlign w:val="center"/>
          </w:tcPr>
          <w:p w14:paraId="6FBB61DA"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02A5D811"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6DD"/>
            <w:vAlign w:val="center"/>
          </w:tcPr>
          <w:p w14:paraId="2F5EBEFF"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60D206AB"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6DD"/>
            <w:vAlign w:val="center"/>
          </w:tcPr>
          <w:p w14:paraId="7456AA48"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3BCF7608"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6DD"/>
            <w:vAlign w:val="center"/>
          </w:tcPr>
          <w:p w14:paraId="20EFDDB6"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2D194990"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20" w:type="dxa"/>
            <w:gridSpan w:val="2"/>
            <w:shd w:val="clear" w:color="auto" w:fill="FFF6DD"/>
            <w:vAlign w:val="center"/>
          </w:tcPr>
          <w:p w14:paraId="3E27E6DD"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val="restart"/>
            <w:shd w:val="clear" w:color="auto" w:fill="FFC5C5"/>
            <w:noWrap/>
            <w:vAlign w:val="center"/>
          </w:tcPr>
          <w:p w14:paraId="1BD0860D"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EFS+</w:t>
            </w:r>
          </w:p>
        </w:tc>
      </w:tr>
      <w:tr w:rsidR="0065340F" w:rsidRPr="0065340F" w14:paraId="35D688BE"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567"/>
        </w:trPr>
        <w:tc>
          <w:tcPr>
            <w:tcW w:w="960" w:type="dxa"/>
            <w:gridSpan w:val="2"/>
            <w:vMerge/>
            <w:shd w:val="clear" w:color="auto" w:fill="F2F2F2"/>
            <w:vAlign w:val="center"/>
          </w:tcPr>
          <w:p w14:paraId="632D121B"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vAlign w:val="center"/>
          </w:tcPr>
          <w:p w14:paraId="531C8A06"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Ludność objęta projektami w ramach strategii zintegrowanego rozwoju terytorialnego</w:t>
            </w:r>
          </w:p>
        </w:tc>
        <w:tc>
          <w:tcPr>
            <w:tcW w:w="820" w:type="dxa"/>
            <w:gridSpan w:val="4"/>
            <w:vAlign w:val="center"/>
          </w:tcPr>
          <w:p w14:paraId="08E7D775"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osoby</w:t>
            </w:r>
          </w:p>
        </w:tc>
        <w:tc>
          <w:tcPr>
            <w:tcW w:w="860" w:type="dxa"/>
            <w:gridSpan w:val="4"/>
            <w:shd w:val="clear" w:color="auto" w:fill="FFF6DD"/>
            <w:vAlign w:val="center"/>
          </w:tcPr>
          <w:p w14:paraId="41415DB9"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03B56138"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605F611B"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461D38C0"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6A1705D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37,93</w:t>
            </w:r>
          </w:p>
        </w:tc>
        <w:tc>
          <w:tcPr>
            <w:tcW w:w="820" w:type="dxa"/>
            <w:gridSpan w:val="4"/>
            <w:vAlign w:val="center"/>
          </w:tcPr>
          <w:p w14:paraId="104754F5"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23</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1B9304A9"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p w14:paraId="72269012"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71,39</w:t>
            </w:r>
          </w:p>
        </w:tc>
        <w:tc>
          <w:tcPr>
            <w:tcW w:w="820" w:type="dxa"/>
            <w:gridSpan w:val="4"/>
            <w:vAlign w:val="center"/>
          </w:tcPr>
          <w:p w14:paraId="4C720A15"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 xml:space="preserve">29 </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4DF9B819"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3"/>
            <w:vAlign w:val="center"/>
          </w:tcPr>
          <w:p w14:paraId="00186337"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 xml:space="preserve">29 </w:t>
            </w:r>
            <w:r w:rsidRPr="0065340F">
              <w:rPr>
                <w:rFonts w:ascii="Arial Narrow" w:eastAsia="Times New Roman" w:hAnsi="Arial Narrow" w:cs="Calibri"/>
                <w:b/>
                <w:bCs/>
                <w:sz w:val="21"/>
                <w:szCs w:val="21"/>
                <w:lang w:eastAsia="pl-PL"/>
              </w:rPr>
              <w:br/>
              <w:t>osób</w:t>
            </w:r>
          </w:p>
        </w:tc>
        <w:tc>
          <w:tcPr>
            <w:tcW w:w="820" w:type="dxa"/>
            <w:gridSpan w:val="2"/>
            <w:shd w:val="clear" w:color="auto" w:fill="FFF6DD"/>
            <w:vAlign w:val="center"/>
          </w:tcPr>
          <w:p w14:paraId="42A2D713"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shd w:val="clear" w:color="auto" w:fill="FFC5C5"/>
            <w:noWrap/>
            <w:vAlign w:val="center"/>
          </w:tcPr>
          <w:p w14:paraId="7C21C02D"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4A13AC37"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567"/>
        </w:trPr>
        <w:tc>
          <w:tcPr>
            <w:tcW w:w="960" w:type="dxa"/>
            <w:gridSpan w:val="2"/>
            <w:vMerge/>
            <w:shd w:val="clear" w:color="auto" w:fill="F2F2F2"/>
            <w:vAlign w:val="center"/>
            <w:hideMark/>
          </w:tcPr>
          <w:p w14:paraId="0248A763"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vAlign w:val="center"/>
            <w:hideMark/>
          </w:tcPr>
          <w:p w14:paraId="384A2395"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Liczba osób objętych usługami świadczonymi w społeczności lokalnej w programie.</w:t>
            </w:r>
          </w:p>
        </w:tc>
        <w:tc>
          <w:tcPr>
            <w:tcW w:w="820" w:type="dxa"/>
            <w:gridSpan w:val="4"/>
            <w:vAlign w:val="center"/>
            <w:hideMark/>
          </w:tcPr>
          <w:p w14:paraId="0F43E1D4"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osoby</w:t>
            </w:r>
          </w:p>
        </w:tc>
        <w:tc>
          <w:tcPr>
            <w:tcW w:w="860" w:type="dxa"/>
            <w:gridSpan w:val="4"/>
            <w:shd w:val="clear" w:color="auto" w:fill="FFF6DD"/>
            <w:vAlign w:val="center"/>
          </w:tcPr>
          <w:p w14:paraId="3A3B2C3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0B1B847C"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39B6485D"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2102DDEC"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11</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06085AD0"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37,93</w:t>
            </w:r>
          </w:p>
        </w:tc>
        <w:tc>
          <w:tcPr>
            <w:tcW w:w="820" w:type="dxa"/>
            <w:gridSpan w:val="4"/>
            <w:vAlign w:val="center"/>
          </w:tcPr>
          <w:p w14:paraId="09909A42"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23</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0B7A8E67"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p w14:paraId="77B5B046"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71,39</w:t>
            </w:r>
          </w:p>
        </w:tc>
        <w:tc>
          <w:tcPr>
            <w:tcW w:w="820" w:type="dxa"/>
            <w:gridSpan w:val="4"/>
            <w:vAlign w:val="center"/>
          </w:tcPr>
          <w:p w14:paraId="103869BD"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 xml:space="preserve">29 </w:t>
            </w:r>
            <w:r w:rsidRPr="0065340F">
              <w:rPr>
                <w:rFonts w:ascii="Arial Narrow" w:eastAsia="Times New Roman" w:hAnsi="Arial Narrow" w:cs="Calibri"/>
                <w:b/>
                <w:bCs/>
                <w:sz w:val="21"/>
                <w:szCs w:val="21"/>
                <w:lang w:eastAsia="pl-PL"/>
              </w:rPr>
              <w:br/>
              <w:t>osób</w:t>
            </w:r>
          </w:p>
        </w:tc>
        <w:tc>
          <w:tcPr>
            <w:tcW w:w="860" w:type="dxa"/>
            <w:gridSpan w:val="4"/>
            <w:shd w:val="clear" w:color="auto" w:fill="FFF6DD"/>
            <w:vAlign w:val="center"/>
          </w:tcPr>
          <w:p w14:paraId="5F3D3852"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3"/>
            <w:vAlign w:val="center"/>
          </w:tcPr>
          <w:p w14:paraId="4AA698A0"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 xml:space="preserve">29 </w:t>
            </w:r>
            <w:r w:rsidRPr="0065340F">
              <w:rPr>
                <w:rFonts w:ascii="Arial Narrow" w:eastAsia="Times New Roman" w:hAnsi="Arial Narrow" w:cs="Calibri"/>
                <w:b/>
                <w:bCs/>
                <w:sz w:val="21"/>
                <w:szCs w:val="21"/>
                <w:lang w:eastAsia="pl-PL"/>
              </w:rPr>
              <w:br/>
              <w:t>osób</w:t>
            </w:r>
          </w:p>
        </w:tc>
        <w:tc>
          <w:tcPr>
            <w:tcW w:w="820" w:type="dxa"/>
            <w:gridSpan w:val="2"/>
            <w:shd w:val="clear" w:color="auto" w:fill="FFF6DD"/>
            <w:vAlign w:val="center"/>
          </w:tcPr>
          <w:p w14:paraId="743A0F1C"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shd w:val="clear" w:color="auto" w:fill="FFC5C5"/>
            <w:noWrap/>
            <w:vAlign w:val="center"/>
            <w:hideMark/>
          </w:tcPr>
          <w:p w14:paraId="72628EF8"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174EA9B9"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83"/>
        </w:trPr>
        <w:tc>
          <w:tcPr>
            <w:tcW w:w="14995" w:type="dxa"/>
            <w:gridSpan w:val="52"/>
            <w:shd w:val="clear" w:color="auto" w:fill="FFF2CC"/>
            <w:noWrap/>
            <w:vAlign w:val="center"/>
            <w:hideMark/>
          </w:tcPr>
          <w:p w14:paraId="6FC29803" w14:textId="77777777" w:rsidR="0065340F" w:rsidRPr="0065340F" w:rsidRDefault="0065340F" w:rsidP="0065340F">
            <w:pPr>
              <w:spacing w:after="0" w:line="240" w:lineRule="auto"/>
              <w:rPr>
                <w:rFonts w:ascii="Times New Roman" w:eastAsia="Times New Roman" w:hAnsi="Times New Roman" w:cs="Times New Roman"/>
                <w:sz w:val="20"/>
                <w:szCs w:val="20"/>
                <w:lang w:eastAsia="pl-PL"/>
              </w:rPr>
            </w:pPr>
            <w:r w:rsidRPr="0065340F">
              <w:rPr>
                <w:rFonts w:ascii="Arial Narrow" w:eastAsia="Times New Roman" w:hAnsi="Arial Narrow" w:cs="Calibri"/>
                <w:b/>
                <w:bCs/>
                <w:color w:val="000000"/>
                <w:sz w:val="20"/>
                <w:szCs w:val="20"/>
                <w:lang w:eastAsia="pl-PL"/>
              </w:rPr>
              <w:t>1.11 Integracja społeczna na obszarach wiejskich*</w:t>
            </w:r>
          </w:p>
        </w:tc>
      </w:tr>
      <w:tr w:rsidR="0065340F" w:rsidRPr="0065340F" w14:paraId="314D513D"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567"/>
        </w:trPr>
        <w:tc>
          <w:tcPr>
            <w:tcW w:w="960" w:type="dxa"/>
            <w:gridSpan w:val="2"/>
            <w:vMerge w:val="restart"/>
            <w:shd w:val="clear" w:color="auto" w:fill="F2F2F2"/>
            <w:vAlign w:val="center"/>
          </w:tcPr>
          <w:p w14:paraId="3FD1D0C9"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p w14:paraId="6F4379CC" w14:textId="77777777" w:rsidR="0065340F" w:rsidRPr="0065340F" w:rsidRDefault="0065340F" w:rsidP="0065340F">
            <w:pPr>
              <w:spacing w:after="0" w:line="240" w:lineRule="auto"/>
              <w:jc w:val="center"/>
              <w:rPr>
                <w:rFonts w:ascii="Arial Narrow" w:eastAsia="Times New Roman" w:hAnsi="Arial Narrow" w:cs="Calibri"/>
                <w:b/>
                <w:bCs/>
                <w:color w:val="000000"/>
                <w:sz w:val="18"/>
                <w:szCs w:val="18"/>
                <w:lang w:eastAsia="pl-PL"/>
              </w:rPr>
            </w:pPr>
          </w:p>
        </w:tc>
        <w:tc>
          <w:tcPr>
            <w:tcW w:w="3180" w:type="dxa"/>
            <w:gridSpan w:val="4"/>
            <w:vAlign w:val="center"/>
          </w:tcPr>
          <w:p w14:paraId="0AA46B98"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Wspierane strategie rozwoju lokalnego kierowanego przez społeczność</w:t>
            </w:r>
          </w:p>
        </w:tc>
        <w:tc>
          <w:tcPr>
            <w:tcW w:w="820" w:type="dxa"/>
            <w:gridSpan w:val="4"/>
            <w:vAlign w:val="center"/>
          </w:tcPr>
          <w:p w14:paraId="60C049A8"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 szt.</w:t>
            </w:r>
          </w:p>
        </w:tc>
        <w:tc>
          <w:tcPr>
            <w:tcW w:w="860" w:type="dxa"/>
            <w:gridSpan w:val="4"/>
            <w:shd w:val="clear" w:color="auto" w:fill="FFF2CC"/>
            <w:vAlign w:val="center"/>
          </w:tcPr>
          <w:p w14:paraId="4BD6AF0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vAlign w:val="center"/>
          </w:tcPr>
          <w:p w14:paraId="0604DF09"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1 szt.</w:t>
            </w:r>
          </w:p>
        </w:tc>
        <w:tc>
          <w:tcPr>
            <w:tcW w:w="860" w:type="dxa"/>
            <w:gridSpan w:val="4"/>
            <w:shd w:val="clear" w:color="auto" w:fill="FFF2CC"/>
            <w:vAlign w:val="center"/>
          </w:tcPr>
          <w:p w14:paraId="03ED00B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36401E0E"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2CC"/>
            <w:vAlign w:val="center"/>
          </w:tcPr>
          <w:p w14:paraId="54CDC8D0"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759DC992"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2CC"/>
            <w:vAlign w:val="center"/>
          </w:tcPr>
          <w:p w14:paraId="414AE977"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71EB44C8"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60" w:type="dxa"/>
            <w:gridSpan w:val="4"/>
            <w:shd w:val="clear" w:color="auto" w:fill="FFF2CC"/>
            <w:vAlign w:val="center"/>
          </w:tcPr>
          <w:p w14:paraId="69BAA297"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37FC7776"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 szt.</w:t>
            </w:r>
          </w:p>
        </w:tc>
        <w:tc>
          <w:tcPr>
            <w:tcW w:w="820" w:type="dxa"/>
            <w:gridSpan w:val="2"/>
            <w:shd w:val="clear" w:color="auto" w:fill="FFF2CC"/>
            <w:vAlign w:val="center"/>
          </w:tcPr>
          <w:p w14:paraId="6B7FC654"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val="restart"/>
            <w:shd w:val="clear" w:color="auto" w:fill="FFC5C5"/>
            <w:noWrap/>
            <w:vAlign w:val="center"/>
          </w:tcPr>
          <w:p w14:paraId="1FE863E7"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EFS+</w:t>
            </w:r>
          </w:p>
        </w:tc>
      </w:tr>
      <w:tr w:rsidR="0065340F" w:rsidRPr="0065340F" w14:paraId="28FB4116"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567"/>
        </w:trPr>
        <w:tc>
          <w:tcPr>
            <w:tcW w:w="960" w:type="dxa"/>
            <w:gridSpan w:val="2"/>
            <w:vMerge/>
            <w:shd w:val="clear" w:color="auto" w:fill="F2F2F2"/>
            <w:vAlign w:val="center"/>
          </w:tcPr>
          <w:p w14:paraId="7E324D19" w14:textId="77777777" w:rsidR="0065340F" w:rsidRPr="0065340F" w:rsidRDefault="0065340F" w:rsidP="0065340F">
            <w:pPr>
              <w:spacing w:after="0" w:line="240" w:lineRule="auto"/>
              <w:jc w:val="center"/>
              <w:rPr>
                <w:rFonts w:ascii="Arial Narrow" w:eastAsia="Times New Roman" w:hAnsi="Arial Narrow" w:cs="Calibri"/>
                <w:b/>
                <w:bCs/>
                <w:color w:val="000000"/>
                <w:sz w:val="18"/>
                <w:szCs w:val="18"/>
                <w:lang w:eastAsia="pl-PL"/>
              </w:rPr>
            </w:pPr>
          </w:p>
        </w:tc>
        <w:tc>
          <w:tcPr>
            <w:tcW w:w="3180" w:type="dxa"/>
            <w:gridSpan w:val="4"/>
            <w:vAlign w:val="center"/>
          </w:tcPr>
          <w:p w14:paraId="6AC4C445"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Ludność objęta projektami w ramach strategii zintegrowanego rozwoju terytorialnego</w:t>
            </w:r>
          </w:p>
        </w:tc>
        <w:tc>
          <w:tcPr>
            <w:tcW w:w="820" w:type="dxa"/>
            <w:gridSpan w:val="4"/>
            <w:vAlign w:val="center"/>
          </w:tcPr>
          <w:p w14:paraId="19AA8594"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FFF2CC"/>
            <w:vAlign w:val="center"/>
          </w:tcPr>
          <w:p w14:paraId="3DD331A4"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6A24473A"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p>
          <w:p w14:paraId="0CCD766F"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osób</w:t>
            </w:r>
          </w:p>
        </w:tc>
        <w:tc>
          <w:tcPr>
            <w:tcW w:w="860" w:type="dxa"/>
            <w:gridSpan w:val="4"/>
            <w:shd w:val="clear" w:color="auto" w:fill="FFF2CC"/>
            <w:vAlign w:val="center"/>
          </w:tcPr>
          <w:p w14:paraId="41452530"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14B08A5E"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p>
          <w:p w14:paraId="53B8E927"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osób</w:t>
            </w:r>
          </w:p>
        </w:tc>
        <w:tc>
          <w:tcPr>
            <w:tcW w:w="860" w:type="dxa"/>
            <w:gridSpan w:val="4"/>
            <w:shd w:val="clear" w:color="auto" w:fill="FFF2CC"/>
            <w:vAlign w:val="center"/>
          </w:tcPr>
          <w:p w14:paraId="77D54F10"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vAlign w:val="center"/>
          </w:tcPr>
          <w:p w14:paraId="4D47071B"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14</w:t>
            </w:r>
          </w:p>
          <w:p w14:paraId="38E87F09"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osób</w:t>
            </w:r>
          </w:p>
        </w:tc>
        <w:tc>
          <w:tcPr>
            <w:tcW w:w="860" w:type="dxa"/>
            <w:gridSpan w:val="4"/>
            <w:shd w:val="clear" w:color="auto" w:fill="FFF2CC"/>
            <w:vAlign w:val="center"/>
          </w:tcPr>
          <w:p w14:paraId="4A5E4925"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1E28F838"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14</w:t>
            </w:r>
          </w:p>
          <w:p w14:paraId="24C745C7"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osób</w:t>
            </w:r>
          </w:p>
        </w:tc>
        <w:tc>
          <w:tcPr>
            <w:tcW w:w="860" w:type="dxa"/>
            <w:gridSpan w:val="4"/>
            <w:shd w:val="clear" w:color="auto" w:fill="FFF2CC"/>
            <w:vAlign w:val="center"/>
          </w:tcPr>
          <w:p w14:paraId="0BCC9712"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42CC54B9"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14</w:t>
            </w:r>
          </w:p>
          <w:p w14:paraId="33DB061D"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osób</w:t>
            </w:r>
          </w:p>
        </w:tc>
        <w:tc>
          <w:tcPr>
            <w:tcW w:w="820" w:type="dxa"/>
            <w:gridSpan w:val="2"/>
            <w:shd w:val="clear" w:color="auto" w:fill="FFF2CC"/>
            <w:vAlign w:val="center"/>
          </w:tcPr>
          <w:p w14:paraId="74865642"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shd w:val="clear" w:color="auto" w:fill="FFC5C5"/>
            <w:noWrap/>
            <w:vAlign w:val="center"/>
          </w:tcPr>
          <w:p w14:paraId="60A80601"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65340F" w14:paraId="0818A2C4"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567"/>
        </w:trPr>
        <w:tc>
          <w:tcPr>
            <w:tcW w:w="960" w:type="dxa"/>
            <w:gridSpan w:val="2"/>
            <w:vMerge/>
            <w:shd w:val="clear" w:color="auto" w:fill="F2F2F2"/>
            <w:vAlign w:val="center"/>
          </w:tcPr>
          <w:p w14:paraId="49FCB1F9"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p>
        </w:tc>
        <w:tc>
          <w:tcPr>
            <w:tcW w:w="3180" w:type="dxa"/>
            <w:gridSpan w:val="4"/>
            <w:vAlign w:val="center"/>
          </w:tcPr>
          <w:p w14:paraId="7E447425" w14:textId="77777777" w:rsidR="0065340F" w:rsidRPr="0065340F" w:rsidRDefault="0065340F" w:rsidP="0065340F">
            <w:pPr>
              <w:spacing w:after="0" w:line="240" w:lineRule="auto"/>
              <w:jc w:val="center"/>
              <w:rPr>
                <w:rFonts w:ascii="Arial Narrow" w:eastAsia="Calibri" w:hAnsi="Arial Narrow" w:cs="Calibri"/>
                <w:color w:val="000000"/>
                <w:sz w:val="18"/>
                <w:szCs w:val="18"/>
              </w:rPr>
            </w:pPr>
            <w:r w:rsidRPr="0065340F">
              <w:rPr>
                <w:rFonts w:ascii="Arial Narrow" w:eastAsia="Calibri" w:hAnsi="Arial Narrow" w:cs="Calibri"/>
                <w:color w:val="000000"/>
                <w:sz w:val="18"/>
                <w:szCs w:val="18"/>
              </w:rPr>
              <w:t>Liczba osób objętych usługami w zakresie wspierania rodziny i pieczy zastępczej</w:t>
            </w:r>
          </w:p>
        </w:tc>
        <w:tc>
          <w:tcPr>
            <w:tcW w:w="820" w:type="dxa"/>
            <w:gridSpan w:val="4"/>
            <w:vAlign w:val="center"/>
          </w:tcPr>
          <w:p w14:paraId="2328B5B7"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r w:rsidRPr="0065340F">
              <w:rPr>
                <w:rFonts w:ascii="Arial Narrow" w:eastAsia="Times New Roman" w:hAnsi="Arial Narrow" w:cs="Calibri"/>
                <w:b/>
                <w:bCs/>
                <w:sz w:val="21"/>
                <w:szCs w:val="21"/>
                <w:lang w:eastAsia="pl-PL"/>
              </w:rPr>
              <w:br/>
              <w:t>osób</w:t>
            </w:r>
          </w:p>
        </w:tc>
        <w:tc>
          <w:tcPr>
            <w:tcW w:w="860" w:type="dxa"/>
            <w:gridSpan w:val="4"/>
            <w:shd w:val="clear" w:color="auto" w:fill="FFF2CC"/>
            <w:vAlign w:val="center"/>
          </w:tcPr>
          <w:p w14:paraId="6BCFF42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23D5C792"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p>
          <w:p w14:paraId="5B55F265"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osób</w:t>
            </w:r>
          </w:p>
        </w:tc>
        <w:tc>
          <w:tcPr>
            <w:tcW w:w="860" w:type="dxa"/>
            <w:gridSpan w:val="4"/>
            <w:shd w:val="clear" w:color="auto" w:fill="FFF2CC"/>
            <w:vAlign w:val="center"/>
          </w:tcPr>
          <w:p w14:paraId="0B40FC0A"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5711BBF6"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w:t>
            </w:r>
          </w:p>
          <w:p w14:paraId="5E64AC46"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osób</w:t>
            </w:r>
          </w:p>
        </w:tc>
        <w:tc>
          <w:tcPr>
            <w:tcW w:w="860" w:type="dxa"/>
            <w:gridSpan w:val="4"/>
            <w:shd w:val="clear" w:color="auto" w:fill="FFF2CC"/>
            <w:vAlign w:val="center"/>
          </w:tcPr>
          <w:p w14:paraId="5731E673"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vAlign w:val="center"/>
          </w:tcPr>
          <w:p w14:paraId="3062AEA2"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14</w:t>
            </w:r>
          </w:p>
          <w:p w14:paraId="54D2430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osób</w:t>
            </w:r>
          </w:p>
        </w:tc>
        <w:tc>
          <w:tcPr>
            <w:tcW w:w="860" w:type="dxa"/>
            <w:gridSpan w:val="4"/>
            <w:shd w:val="clear" w:color="auto" w:fill="FFF2CC"/>
            <w:vAlign w:val="center"/>
          </w:tcPr>
          <w:p w14:paraId="216377DC"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7FF9EB7D"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14</w:t>
            </w:r>
          </w:p>
          <w:p w14:paraId="31CC1FEF"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osób</w:t>
            </w:r>
          </w:p>
        </w:tc>
        <w:tc>
          <w:tcPr>
            <w:tcW w:w="860" w:type="dxa"/>
            <w:gridSpan w:val="4"/>
            <w:shd w:val="clear" w:color="auto" w:fill="FFF2CC"/>
            <w:vAlign w:val="center"/>
          </w:tcPr>
          <w:p w14:paraId="7EF1E1AC"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3"/>
            <w:vAlign w:val="center"/>
          </w:tcPr>
          <w:p w14:paraId="206B7920"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14</w:t>
            </w:r>
          </w:p>
          <w:p w14:paraId="56127AFE"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osób</w:t>
            </w:r>
          </w:p>
        </w:tc>
        <w:tc>
          <w:tcPr>
            <w:tcW w:w="820" w:type="dxa"/>
            <w:gridSpan w:val="2"/>
            <w:shd w:val="clear" w:color="auto" w:fill="FFF2CC"/>
            <w:vAlign w:val="center"/>
          </w:tcPr>
          <w:p w14:paraId="1E054F39"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15" w:type="dxa"/>
            <w:vMerge/>
            <w:shd w:val="clear" w:color="auto" w:fill="FFC5C5"/>
            <w:noWrap/>
            <w:vAlign w:val="center"/>
          </w:tcPr>
          <w:p w14:paraId="4CBCF53A"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r>
      <w:tr w:rsidR="0065340F" w:rsidRPr="00AC0623" w14:paraId="6FF47220" w14:textId="77777777" w:rsidTr="0065340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510"/>
        </w:trPr>
        <w:tc>
          <w:tcPr>
            <w:tcW w:w="960" w:type="dxa"/>
            <w:gridSpan w:val="2"/>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D0D3BD8"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r w:rsidRPr="00981A8D">
              <w:rPr>
                <w:rFonts w:ascii="Arial Narrow" w:eastAsia="Times New Roman" w:hAnsi="Arial Narrow" w:cs="Calibri"/>
                <w:color w:val="000000"/>
                <w:sz w:val="18"/>
                <w:szCs w:val="18"/>
                <w:lang w:eastAsia="pl-PL"/>
              </w:rPr>
              <w:t xml:space="preserve">wskaźnik </w:t>
            </w:r>
            <w:r w:rsidRPr="008A1093">
              <w:rPr>
                <w:rFonts w:ascii="Arial Narrow" w:eastAsia="Times New Roman" w:hAnsi="Arial Narrow" w:cs="Calibri"/>
                <w:b/>
                <w:bCs/>
                <w:color w:val="000000"/>
                <w:sz w:val="18"/>
                <w:szCs w:val="18"/>
                <w:lang w:eastAsia="pl-PL"/>
              </w:rPr>
              <w:t>rezultatu</w:t>
            </w: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FBDA19E"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r w:rsidRPr="00E87455">
              <w:rPr>
                <w:rFonts w:ascii="Arial Narrow" w:eastAsia="Times New Roman" w:hAnsi="Arial Narrow" w:cs="Calibri"/>
                <w:b/>
                <w:bCs/>
                <w:color w:val="000000"/>
                <w:sz w:val="18"/>
                <w:szCs w:val="18"/>
                <w:lang w:eastAsia="pl-PL"/>
              </w:rPr>
              <w:t xml:space="preserve">R.37 </w:t>
            </w:r>
            <w:proofErr w:type="gramStart"/>
            <w:r w:rsidRPr="00E87455">
              <w:rPr>
                <w:rFonts w:ascii="Arial Narrow" w:eastAsia="Times New Roman" w:hAnsi="Arial Narrow" w:cs="Calibri"/>
                <w:color w:val="000000"/>
                <w:sz w:val="18"/>
                <w:szCs w:val="18"/>
                <w:lang w:eastAsia="pl-PL"/>
              </w:rPr>
              <w:t>−  nowe</w:t>
            </w:r>
            <w:proofErr w:type="gramEnd"/>
            <w:r w:rsidRPr="00E87455">
              <w:rPr>
                <w:rFonts w:ascii="Arial Narrow" w:eastAsia="Times New Roman" w:hAnsi="Arial Narrow" w:cs="Calibri"/>
                <w:color w:val="000000"/>
                <w:sz w:val="18"/>
                <w:szCs w:val="18"/>
                <w:lang w:eastAsia="pl-PL"/>
              </w:rPr>
              <w:t xml:space="preserve"> miejsca pracy objęte wsparciem w ramach projektów WPR</w:t>
            </w:r>
            <w:r>
              <w:rPr>
                <w:rFonts w:ascii="Arial Narrow" w:eastAsia="Times New Roman" w:hAnsi="Arial Narrow" w:cs="Calibri"/>
                <w:color w:val="000000"/>
                <w:sz w:val="18"/>
                <w:szCs w:val="18"/>
                <w:lang w:eastAsia="pl-PL"/>
              </w:rPr>
              <w:br/>
            </w:r>
            <w:r w:rsidRPr="00AB319F">
              <w:rPr>
                <w:rFonts w:ascii="Arial Narrow" w:eastAsia="Times New Roman" w:hAnsi="Arial Narrow" w:cs="Calibri"/>
                <w:sz w:val="18"/>
                <w:szCs w:val="18"/>
                <w:lang w:eastAsia="pl-PL"/>
              </w:rPr>
              <w:t>realizowany przez:</w:t>
            </w:r>
            <w:r>
              <w:rPr>
                <w:rFonts w:ascii="Arial Narrow" w:eastAsia="Times New Roman" w:hAnsi="Arial Narrow" w:cs="Calibri"/>
                <w:b/>
                <w:bCs/>
                <w:sz w:val="18"/>
                <w:szCs w:val="18"/>
                <w:lang w:eastAsia="pl-PL"/>
              </w:rPr>
              <w:t xml:space="preserve"> </w:t>
            </w:r>
            <w:r w:rsidRPr="00AB319F">
              <w:rPr>
                <w:rFonts w:ascii="Arial Narrow" w:eastAsia="Times New Roman" w:hAnsi="Arial Narrow" w:cs="Calibri"/>
                <w:b/>
                <w:bCs/>
                <w:color w:val="000000"/>
                <w:sz w:val="18"/>
                <w:szCs w:val="18"/>
                <w:lang w:eastAsia="pl-PL"/>
              </w:rPr>
              <w:t>P1.2</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8EDDD32" w14:textId="77777777" w:rsidR="0065340F" w:rsidRPr="00CD2DF6" w:rsidRDefault="0065340F" w:rsidP="007364B4">
            <w:pPr>
              <w:spacing w:after="0"/>
              <w:jc w:val="center"/>
              <w:rPr>
                <w:rFonts w:ascii="Arial Narrow" w:eastAsia="Times New Roman" w:hAnsi="Arial Narrow" w:cs="Calibri"/>
                <w:sz w:val="20"/>
                <w:szCs w:val="20"/>
                <w:lang w:eastAsia="pl-PL"/>
              </w:rPr>
            </w:pPr>
            <w:r w:rsidRPr="00CD2DF6">
              <w:rPr>
                <w:rFonts w:ascii="Arial Narrow" w:eastAsia="Times New Roman" w:hAnsi="Arial Narrow" w:cs="Calibri"/>
                <w:sz w:val="20"/>
                <w:szCs w:val="20"/>
                <w:lang w:eastAsia="pl-PL"/>
              </w:rPr>
              <w:t>0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AF4E4"/>
            <w:vAlign w:val="center"/>
          </w:tcPr>
          <w:p w14:paraId="584BCD36" w14:textId="77777777" w:rsidR="0065340F" w:rsidRPr="00CD2DF6"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F0C68CE" w14:textId="77777777" w:rsidR="0065340F" w:rsidRPr="00CD2DF6" w:rsidRDefault="0065340F" w:rsidP="007364B4">
            <w:pPr>
              <w:spacing w:after="0"/>
              <w:jc w:val="center"/>
              <w:rPr>
                <w:rFonts w:ascii="Arial Narrow" w:eastAsia="Times New Roman" w:hAnsi="Arial Narrow" w:cs="Calibri"/>
                <w:sz w:val="20"/>
                <w:szCs w:val="20"/>
                <w:lang w:eastAsia="pl-PL"/>
              </w:rPr>
            </w:pPr>
            <w:r w:rsidRPr="00CD2DF6">
              <w:rPr>
                <w:rFonts w:ascii="Arial Narrow" w:eastAsia="Times New Roman" w:hAnsi="Arial Narrow" w:cs="Calibri"/>
                <w:sz w:val="20"/>
                <w:szCs w:val="20"/>
                <w:lang w:eastAsia="pl-PL"/>
              </w:rPr>
              <w:t>0 szt. </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BDBDB" w:themeFill="accent6" w:themeFillTint="33"/>
            <w:vAlign w:val="center"/>
          </w:tcPr>
          <w:p w14:paraId="4A1D9F05" w14:textId="77777777" w:rsidR="0065340F" w:rsidRPr="00CD2DF6"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D6A6A24" w14:textId="77777777" w:rsidR="0065340F" w:rsidRPr="00CD2DF6"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8</w:t>
            </w:r>
            <w:r w:rsidRPr="00CD2DF6">
              <w:rPr>
                <w:rFonts w:ascii="Arial Narrow" w:eastAsia="Times New Roman" w:hAnsi="Arial Narrow" w:cs="Calibri"/>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BDBDB" w:themeFill="accent6" w:themeFillTint="33"/>
            <w:vAlign w:val="center"/>
          </w:tcPr>
          <w:p w14:paraId="2676D36D" w14:textId="77777777" w:rsidR="0065340F" w:rsidRPr="00CD2DF6"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799C940" w14:textId="77777777" w:rsidR="0065340F" w:rsidRPr="00CD2DF6"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8</w:t>
            </w:r>
            <w:r w:rsidRPr="00CD2DF6">
              <w:rPr>
                <w:rFonts w:ascii="Arial Narrow" w:eastAsia="Times New Roman" w:hAnsi="Arial Narrow" w:cs="Calibri"/>
                <w:sz w:val="20"/>
                <w:szCs w:val="20"/>
                <w:lang w:eastAsia="pl-PL"/>
              </w:rPr>
              <w:t xml:space="preserve"> szt. </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BDBDB" w:themeFill="accent6" w:themeFillTint="33"/>
            <w:vAlign w:val="center"/>
          </w:tcPr>
          <w:p w14:paraId="21CA6F1F" w14:textId="77777777" w:rsidR="0065340F" w:rsidRPr="00CD2DF6" w:rsidRDefault="0065340F" w:rsidP="007364B4">
            <w:pPr>
              <w:spacing w:after="0"/>
              <w:jc w:val="center"/>
              <w:rPr>
                <w:rFonts w:ascii="Arial Narrow" w:eastAsia="Times New Roman" w:hAnsi="Arial Narrow" w:cs="Calibri"/>
                <w:sz w:val="20"/>
                <w:szCs w:val="20"/>
                <w:lang w:eastAsia="pl-PL"/>
              </w:rPr>
            </w:pPr>
            <w:r w:rsidRPr="00CD2DF6">
              <w:rPr>
                <w:rFonts w:ascii="Arial Narrow" w:eastAsia="Times New Roman" w:hAnsi="Arial Narrow" w:cs="Calibri"/>
                <w:sz w:val="20"/>
                <w:szCs w:val="20"/>
                <w:lang w:eastAsia="pl-PL"/>
              </w:rPr>
              <w:t> </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E15CE0D" w14:textId="77777777" w:rsidR="0065340F" w:rsidRPr="00CD2DF6"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8</w:t>
            </w:r>
            <w:r w:rsidRPr="00CD2DF6">
              <w:rPr>
                <w:rFonts w:ascii="Arial Narrow" w:eastAsia="Times New Roman" w:hAnsi="Arial Narrow" w:cs="Calibri"/>
                <w:sz w:val="20"/>
                <w:szCs w:val="20"/>
                <w:lang w:eastAsia="pl-PL"/>
              </w:rPr>
              <w:t xml:space="preserve"> szt. </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BDBDB" w:themeFill="accent6" w:themeFillTint="33"/>
            <w:vAlign w:val="center"/>
          </w:tcPr>
          <w:p w14:paraId="558EC81A" w14:textId="77777777" w:rsidR="0065340F" w:rsidRPr="00CD2DF6" w:rsidRDefault="0065340F" w:rsidP="007364B4">
            <w:pPr>
              <w:spacing w:after="0"/>
              <w:jc w:val="center"/>
              <w:rPr>
                <w:rFonts w:ascii="Arial Narrow" w:eastAsia="Times New Roman" w:hAnsi="Arial Narrow" w:cs="Calibri"/>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19F5F31" w14:textId="77777777" w:rsidR="0065340F" w:rsidRPr="00CD2DF6" w:rsidRDefault="0065340F" w:rsidP="007364B4">
            <w:pPr>
              <w:spacing w:after="0"/>
              <w:jc w:val="center"/>
              <w:rPr>
                <w:rFonts w:ascii="Arial Narrow" w:eastAsia="Times New Roman" w:hAnsi="Arial Narrow" w:cs="Calibri"/>
                <w:sz w:val="20"/>
                <w:szCs w:val="20"/>
                <w:lang w:eastAsia="pl-PL"/>
              </w:rPr>
            </w:pPr>
            <w:r w:rsidRPr="00CD2DF6">
              <w:rPr>
                <w:rFonts w:ascii="Arial Narrow" w:eastAsia="Times New Roman" w:hAnsi="Arial Narrow" w:cs="Calibri"/>
                <w:sz w:val="20"/>
                <w:szCs w:val="20"/>
                <w:lang w:eastAsia="pl-PL"/>
              </w:rPr>
              <w:t>8 szt. </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BDBDB" w:themeFill="accent6" w:themeFillTint="33"/>
            <w:vAlign w:val="center"/>
          </w:tcPr>
          <w:p w14:paraId="3A13BB29" w14:textId="77777777" w:rsidR="0065340F" w:rsidRPr="00914BC8" w:rsidRDefault="0065340F" w:rsidP="007364B4">
            <w:pPr>
              <w:spacing w:after="0"/>
              <w:jc w:val="center"/>
              <w:rPr>
                <w:rFonts w:ascii="Arial Narrow" w:eastAsia="Times New Roman" w:hAnsi="Arial Narrow" w:cs="Calibri"/>
                <w:color w:val="000000"/>
                <w:sz w:val="20"/>
                <w:szCs w:val="20"/>
                <w:lang w:eastAsia="pl-PL"/>
              </w:rPr>
            </w:pPr>
          </w:p>
        </w:tc>
        <w:tc>
          <w:tcPr>
            <w:tcW w:w="869" w:type="dxa"/>
            <w:gridSpan w:val="2"/>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9F9F"/>
            <w:noWrap/>
            <w:textDirection w:val="tbRl"/>
            <w:vAlign w:val="center"/>
          </w:tcPr>
          <w:p w14:paraId="21FFDE00" w14:textId="77777777" w:rsidR="0065340F" w:rsidRPr="00221EF8" w:rsidRDefault="0065340F" w:rsidP="007364B4">
            <w:pPr>
              <w:spacing w:after="0"/>
              <w:ind w:left="113" w:right="113"/>
              <w:jc w:val="center"/>
              <w:rPr>
                <w:rFonts w:ascii="Arial Narrow" w:eastAsia="Times New Roman" w:hAnsi="Arial Narrow" w:cs="Calibri"/>
                <w:b/>
                <w:bCs/>
                <w:color w:val="000000"/>
                <w:lang w:eastAsia="pl-PL"/>
              </w:rPr>
            </w:pPr>
            <w:r w:rsidRPr="00221EF8">
              <w:rPr>
                <w:rFonts w:ascii="Arial Narrow" w:eastAsia="Times New Roman" w:hAnsi="Arial Narrow" w:cs="Calibri"/>
                <w:b/>
                <w:bCs/>
                <w:color w:val="000000"/>
                <w:lang w:eastAsia="pl-PL"/>
              </w:rPr>
              <w:t>EFRROW</w:t>
            </w:r>
          </w:p>
        </w:tc>
      </w:tr>
      <w:tr w:rsidR="0065340F" w:rsidRPr="00AC0623" w14:paraId="6651BB22" w14:textId="77777777" w:rsidTr="0065340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cantSplit/>
          <w:trHeight w:val="737"/>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FCB2472"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F41F5C3" w14:textId="77777777" w:rsidR="0065340F" w:rsidRPr="00F97580" w:rsidRDefault="0065340F" w:rsidP="007364B4">
            <w:pPr>
              <w:spacing w:after="0"/>
              <w:jc w:val="center"/>
              <w:rPr>
                <w:rFonts w:ascii="Arial Narrow" w:eastAsia="Times New Roman" w:hAnsi="Arial Narrow" w:cs="Calibri"/>
                <w:sz w:val="18"/>
                <w:szCs w:val="18"/>
                <w:lang w:eastAsia="pl-PL"/>
              </w:rPr>
            </w:pPr>
            <w:r w:rsidRPr="0060780E">
              <w:rPr>
                <w:rFonts w:ascii="Arial Narrow" w:eastAsia="Times New Roman" w:hAnsi="Arial Narrow" w:cs="Calibri"/>
                <w:b/>
                <w:bCs/>
                <w:sz w:val="18"/>
                <w:szCs w:val="18"/>
                <w:lang w:eastAsia="pl-PL"/>
              </w:rPr>
              <w:t>R.41</w:t>
            </w:r>
            <w:r w:rsidRPr="0060780E">
              <w:rPr>
                <w:rFonts w:ascii="Arial Narrow" w:eastAsia="Times New Roman" w:hAnsi="Arial Narrow" w:cs="Calibri"/>
                <w:sz w:val="18"/>
                <w:szCs w:val="18"/>
                <w:lang w:eastAsia="pl-PL"/>
              </w:rPr>
              <w:t xml:space="preserve"> </w:t>
            </w:r>
            <w:proofErr w:type="gramStart"/>
            <w:r w:rsidRPr="00F97580">
              <w:rPr>
                <w:rFonts w:ascii="Arial Narrow" w:eastAsia="Times New Roman" w:hAnsi="Arial Narrow" w:cs="Calibri"/>
                <w:sz w:val="18"/>
                <w:szCs w:val="18"/>
                <w:lang w:eastAsia="pl-PL"/>
              </w:rPr>
              <w:t>−  odsetek</w:t>
            </w:r>
            <w:proofErr w:type="gramEnd"/>
            <w:r w:rsidRPr="00F97580">
              <w:rPr>
                <w:rFonts w:ascii="Arial Narrow" w:eastAsia="Times New Roman" w:hAnsi="Arial Narrow" w:cs="Calibri"/>
                <w:sz w:val="18"/>
                <w:szCs w:val="18"/>
                <w:lang w:eastAsia="pl-PL"/>
              </w:rPr>
              <w:t xml:space="preserve"> ludności wiejskiej korzystającej z lepszego dostępu do usług </w:t>
            </w:r>
            <w:r w:rsidRPr="00F97580">
              <w:rPr>
                <w:rFonts w:ascii="Arial Narrow" w:eastAsia="Times New Roman" w:hAnsi="Arial Narrow" w:cs="Calibri"/>
                <w:sz w:val="18"/>
                <w:szCs w:val="18"/>
                <w:lang w:eastAsia="pl-PL"/>
              </w:rPr>
              <w:br/>
              <w:t>i infrastruktury dzięki wsparciu z WPR</w:t>
            </w:r>
            <w:r>
              <w:rPr>
                <w:rFonts w:ascii="Arial Narrow" w:eastAsia="Times New Roman" w:hAnsi="Arial Narrow" w:cs="Calibri"/>
                <w:sz w:val="18"/>
                <w:szCs w:val="18"/>
                <w:lang w:eastAsia="pl-PL"/>
              </w:rPr>
              <w:br/>
            </w:r>
            <w:r w:rsidRPr="00AB319F">
              <w:rPr>
                <w:rFonts w:ascii="Arial Narrow" w:eastAsia="Times New Roman" w:hAnsi="Arial Narrow" w:cs="Calibri"/>
                <w:sz w:val="18"/>
                <w:szCs w:val="18"/>
                <w:lang w:eastAsia="pl-PL"/>
              </w:rPr>
              <w:t>realizowany przez:</w:t>
            </w:r>
            <w:r>
              <w:rPr>
                <w:rFonts w:ascii="Arial Narrow" w:eastAsia="Times New Roman" w:hAnsi="Arial Narrow" w:cs="Calibri"/>
                <w:b/>
                <w:bCs/>
                <w:sz w:val="18"/>
                <w:szCs w:val="18"/>
                <w:lang w:eastAsia="pl-PL"/>
              </w:rPr>
              <w:t xml:space="preserve"> </w:t>
            </w:r>
            <w:r w:rsidRPr="00AB319F">
              <w:rPr>
                <w:rFonts w:ascii="Arial Narrow" w:eastAsia="Times New Roman" w:hAnsi="Arial Narrow" w:cs="Calibri"/>
                <w:b/>
                <w:bCs/>
                <w:sz w:val="18"/>
                <w:szCs w:val="18"/>
                <w:lang w:eastAsia="pl-PL"/>
              </w:rPr>
              <w:t>P1.1</w:t>
            </w:r>
            <w:r w:rsidRPr="00AB319F">
              <w:rPr>
                <w:rFonts w:ascii="Arial Narrow" w:eastAsia="Times New Roman" w:hAnsi="Arial Narrow" w:cs="Calibri"/>
                <w:sz w:val="18"/>
                <w:szCs w:val="18"/>
                <w:lang w:eastAsia="pl-PL"/>
              </w:rPr>
              <w:t>,</w:t>
            </w:r>
            <w:r w:rsidRPr="00AB319F">
              <w:rPr>
                <w:rFonts w:ascii="Arial Narrow" w:eastAsia="Times New Roman" w:hAnsi="Arial Narrow" w:cs="Calibri"/>
                <w:b/>
                <w:bCs/>
                <w:sz w:val="18"/>
                <w:szCs w:val="18"/>
                <w:lang w:eastAsia="pl-PL"/>
              </w:rPr>
              <w:t xml:space="preserve"> P1.3 </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07E3D91" w14:textId="77777777" w:rsidR="0065340F" w:rsidRPr="00CB6AF6" w:rsidRDefault="0065340F" w:rsidP="007364B4">
            <w:pPr>
              <w:spacing w:after="0"/>
              <w:jc w:val="center"/>
              <w:rPr>
                <w:rFonts w:ascii="Arial Narrow" w:eastAsia="Times New Roman" w:hAnsi="Arial Narrow" w:cs="Calibri"/>
                <w:color w:val="000000"/>
                <w:sz w:val="20"/>
                <w:szCs w:val="20"/>
                <w:lang w:eastAsia="pl-PL"/>
              </w:rPr>
            </w:pPr>
            <w:r>
              <w:rPr>
                <w:rFonts w:ascii="Arial Narrow" w:eastAsia="Times New Roman" w:hAnsi="Arial Narrow" w:cs="Calibri"/>
                <w:color w:val="000000"/>
                <w:sz w:val="20"/>
                <w:szCs w:val="20"/>
                <w:lang w:eastAsia="pl-PL"/>
              </w:rPr>
              <w:t xml:space="preserve">840 </w:t>
            </w:r>
            <w:r>
              <w:rPr>
                <w:rFonts w:ascii="Arial Narrow" w:eastAsia="Times New Roman" w:hAnsi="Arial Narrow" w:cs="Calibri"/>
                <w:color w:val="000000"/>
                <w:sz w:val="20"/>
                <w:szCs w:val="20"/>
                <w:lang w:eastAsia="pl-PL"/>
              </w:rPr>
              <w:br/>
            </w:r>
            <w:r w:rsidRPr="00CB6AF6">
              <w:rPr>
                <w:rFonts w:ascii="Arial Narrow" w:eastAsia="Times New Roman" w:hAnsi="Arial Narrow" w:cs="Calibri"/>
                <w:color w:val="000000"/>
                <w:sz w:val="20"/>
                <w:szCs w:val="20"/>
                <w:lang w:eastAsia="pl-PL"/>
              </w:rPr>
              <w:t xml:space="preserve">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260CA3BE" w14:textId="77777777" w:rsidR="0065340F"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DF26F1D" w14:textId="77777777" w:rsidR="0065340F" w:rsidRPr="00785633" w:rsidRDefault="0065340F" w:rsidP="007364B4">
            <w:pPr>
              <w:spacing w:after="0"/>
              <w:jc w:val="center"/>
              <w:rPr>
                <w:rFonts w:ascii="Arial Narrow" w:eastAsia="Times New Roman" w:hAnsi="Arial Narrow" w:cs="Calibri"/>
                <w:b/>
                <w:bCs/>
                <w:color w:val="000000"/>
                <w:lang w:eastAsia="pl-PL"/>
              </w:rPr>
            </w:pPr>
            <w:r>
              <w:rPr>
                <w:rFonts w:ascii="Arial Narrow" w:eastAsia="Times New Roman" w:hAnsi="Arial Narrow" w:cs="Calibri"/>
                <w:color w:val="000000"/>
                <w:sz w:val="20"/>
                <w:szCs w:val="20"/>
                <w:lang w:eastAsia="pl-PL"/>
              </w:rPr>
              <w:t xml:space="preserve">7 300 </w:t>
            </w:r>
            <w:r w:rsidRPr="00917827">
              <w:rPr>
                <w:rFonts w:ascii="Arial Narrow" w:eastAsia="Times New Roman" w:hAnsi="Arial Narrow" w:cs="Calibri"/>
                <w:color w:val="000000"/>
                <w:sz w:val="20"/>
                <w:szCs w:val="20"/>
                <w:lang w:eastAsia="pl-PL"/>
              </w:rPr>
              <w:t>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689D8320" w14:textId="77777777" w:rsidR="0065340F" w:rsidRDefault="0065340F" w:rsidP="007364B4">
            <w:pPr>
              <w:spacing w:after="0"/>
              <w:jc w:val="center"/>
              <w:rPr>
                <w:rFonts w:ascii="Arial Narrow" w:eastAsia="Times New Roman" w:hAnsi="Arial Narrow" w:cs="Calibri"/>
                <w:color w:val="00000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DBC496C" w14:textId="77777777" w:rsidR="0065340F" w:rsidRDefault="0065340F" w:rsidP="007364B4">
            <w:pPr>
              <w:spacing w:after="0"/>
              <w:jc w:val="center"/>
              <w:rPr>
                <w:rFonts w:ascii="Arial Narrow" w:eastAsia="Times New Roman" w:hAnsi="Arial Narrow" w:cs="Calibri"/>
                <w:b/>
                <w:bCs/>
                <w:color w:val="000000"/>
                <w:lang w:eastAsia="pl-PL"/>
              </w:rPr>
            </w:pPr>
            <w:r>
              <w:rPr>
                <w:rFonts w:ascii="Arial Narrow" w:eastAsia="Times New Roman" w:hAnsi="Arial Narrow" w:cs="Calibri"/>
                <w:color w:val="000000"/>
                <w:sz w:val="20"/>
                <w:szCs w:val="20"/>
                <w:lang w:eastAsia="pl-PL"/>
              </w:rPr>
              <w:t xml:space="preserve">7 300 </w:t>
            </w:r>
            <w:r w:rsidRPr="00917827">
              <w:rPr>
                <w:rFonts w:ascii="Arial Narrow" w:eastAsia="Times New Roman" w:hAnsi="Arial Narrow" w:cs="Calibri"/>
                <w:color w:val="000000"/>
                <w:sz w:val="20"/>
                <w:szCs w:val="20"/>
                <w:lang w:eastAsia="pl-PL"/>
              </w:rPr>
              <w:t>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3B59BC88" w14:textId="77777777" w:rsidR="0065340F" w:rsidRDefault="0065340F" w:rsidP="007364B4">
            <w:pPr>
              <w:spacing w:after="0"/>
              <w:jc w:val="center"/>
              <w:rPr>
                <w:rFonts w:ascii="Arial Narrow" w:eastAsia="Times New Roman" w:hAnsi="Arial Narrow" w:cs="Calibri"/>
                <w:color w:val="00000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CA27077" w14:textId="77777777" w:rsidR="0065340F" w:rsidRDefault="0065340F" w:rsidP="007364B4">
            <w:pPr>
              <w:spacing w:after="0"/>
              <w:jc w:val="center"/>
              <w:rPr>
                <w:rFonts w:ascii="Arial Narrow" w:eastAsia="Times New Roman" w:hAnsi="Arial Narrow" w:cs="Calibri"/>
                <w:b/>
                <w:bCs/>
                <w:color w:val="000000"/>
                <w:lang w:eastAsia="pl-PL"/>
              </w:rPr>
            </w:pPr>
            <w:r w:rsidRPr="00917827">
              <w:rPr>
                <w:rFonts w:ascii="Arial Narrow" w:eastAsia="Times New Roman" w:hAnsi="Arial Narrow" w:cs="Calibri"/>
                <w:color w:val="000000"/>
                <w:sz w:val="20"/>
                <w:szCs w:val="20"/>
                <w:lang w:eastAsia="pl-PL"/>
              </w:rPr>
              <w:t xml:space="preserve"> </w:t>
            </w:r>
            <w:r>
              <w:rPr>
                <w:rFonts w:ascii="Arial Narrow" w:eastAsia="Times New Roman" w:hAnsi="Arial Narrow" w:cs="Calibri"/>
                <w:color w:val="000000"/>
                <w:sz w:val="20"/>
                <w:szCs w:val="20"/>
                <w:lang w:eastAsia="pl-PL"/>
              </w:rPr>
              <w:t xml:space="preserve">14 730 </w:t>
            </w:r>
            <w:r w:rsidRPr="00917827">
              <w:rPr>
                <w:rFonts w:ascii="Arial Narrow" w:eastAsia="Times New Roman" w:hAnsi="Arial Narrow" w:cs="Calibri"/>
                <w:color w:val="000000"/>
                <w:sz w:val="20"/>
                <w:szCs w:val="20"/>
                <w:lang w:eastAsia="pl-PL"/>
              </w:rPr>
              <w:t>osób</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7EC174DF" w14:textId="77777777" w:rsidR="0065340F" w:rsidRDefault="0065340F" w:rsidP="007364B4">
            <w:pPr>
              <w:spacing w:after="0"/>
              <w:jc w:val="center"/>
              <w:rPr>
                <w:rFonts w:ascii="Arial Narrow" w:eastAsia="Times New Roman" w:hAnsi="Arial Narrow" w:cs="Calibri"/>
                <w:color w:val="00000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EAD81BA" w14:textId="77777777" w:rsidR="0065340F" w:rsidRDefault="0065340F" w:rsidP="007364B4">
            <w:pPr>
              <w:spacing w:after="0"/>
              <w:jc w:val="center"/>
              <w:rPr>
                <w:rFonts w:ascii="Arial Narrow" w:eastAsia="Times New Roman" w:hAnsi="Arial Narrow" w:cs="Calibri"/>
                <w:b/>
                <w:bCs/>
                <w:color w:val="000000"/>
                <w:lang w:eastAsia="pl-PL"/>
              </w:rPr>
            </w:pPr>
            <w:r>
              <w:rPr>
                <w:rFonts w:ascii="Arial Narrow" w:eastAsia="Times New Roman" w:hAnsi="Arial Narrow" w:cs="Calibri"/>
                <w:sz w:val="20"/>
                <w:szCs w:val="20"/>
                <w:lang w:eastAsia="pl-PL"/>
              </w:rPr>
              <w:t xml:space="preserve">14 </w:t>
            </w:r>
            <w:proofErr w:type="gramStart"/>
            <w:r>
              <w:rPr>
                <w:rFonts w:ascii="Arial Narrow" w:eastAsia="Times New Roman" w:hAnsi="Arial Narrow" w:cs="Calibri"/>
                <w:sz w:val="20"/>
                <w:szCs w:val="20"/>
                <w:lang w:eastAsia="pl-PL"/>
              </w:rPr>
              <w:t xml:space="preserve">730  </w:t>
            </w:r>
            <w:r w:rsidRPr="00917827">
              <w:rPr>
                <w:rFonts w:ascii="Arial Narrow" w:eastAsia="Times New Roman" w:hAnsi="Arial Narrow" w:cs="Calibri"/>
                <w:sz w:val="20"/>
                <w:szCs w:val="20"/>
                <w:lang w:eastAsia="pl-PL"/>
              </w:rPr>
              <w:t>osób</w:t>
            </w:r>
            <w:proofErr w:type="gramEnd"/>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41569A02" w14:textId="77777777" w:rsidR="0065340F" w:rsidRDefault="0065340F" w:rsidP="007364B4">
            <w:pPr>
              <w:spacing w:after="0"/>
              <w:jc w:val="center"/>
              <w:rPr>
                <w:rFonts w:ascii="Arial Narrow" w:eastAsia="Times New Roman" w:hAnsi="Arial Narrow" w:cs="Calibri"/>
                <w:color w:val="00000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25F059C" w14:textId="77777777" w:rsidR="0065340F" w:rsidRDefault="0065340F" w:rsidP="007364B4">
            <w:pPr>
              <w:spacing w:after="0"/>
              <w:jc w:val="center"/>
              <w:rPr>
                <w:rFonts w:ascii="Arial Narrow" w:eastAsia="Times New Roman" w:hAnsi="Arial Narrow" w:cs="Calibri"/>
                <w:b/>
                <w:bCs/>
                <w:color w:val="000000"/>
                <w:lang w:eastAsia="pl-PL"/>
              </w:rPr>
            </w:pPr>
            <w:r>
              <w:rPr>
                <w:rFonts w:ascii="Arial Narrow" w:eastAsia="Times New Roman" w:hAnsi="Arial Narrow" w:cs="Calibri"/>
                <w:sz w:val="20"/>
                <w:szCs w:val="20"/>
                <w:lang w:eastAsia="pl-PL"/>
              </w:rPr>
              <w:t xml:space="preserve">17 130 </w:t>
            </w:r>
            <w:r w:rsidRPr="00917827">
              <w:rPr>
                <w:rFonts w:ascii="Arial Narrow" w:eastAsia="Times New Roman" w:hAnsi="Arial Narrow" w:cs="Calibri"/>
                <w:sz w:val="20"/>
                <w:szCs w:val="20"/>
                <w:lang w:eastAsia="pl-PL"/>
              </w:rPr>
              <w:t>osób</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02670512" w14:textId="77777777" w:rsidR="0065340F" w:rsidRPr="008621BC" w:rsidRDefault="0065340F" w:rsidP="007364B4">
            <w:pPr>
              <w:spacing w:after="0"/>
              <w:jc w:val="center"/>
              <w:rPr>
                <w:rFonts w:ascii="Arial Narrow" w:eastAsia="Times New Roman" w:hAnsi="Arial Narrow" w:cs="Calibri"/>
                <w:color w:val="00000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9F9F"/>
            <w:noWrap/>
            <w:vAlign w:val="center"/>
          </w:tcPr>
          <w:p w14:paraId="453A3D62" w14:textId="77777777" w:rsidR="0065340F" w:rsidRPr="00AC0623" w:rsidRDefault="0065340F" w:rsidP="007364B4">
            <w:pPr>
              <w:spacing w:after="0"/>
              <w:rPr>
                <w:rFonts w:ascii="Arial Narrow" w:eastAsia="Times New Roman" w:hAnsi="Arial Narrow" w:cs="Calibri"/>
                <w:b/>
                <w:bCs/>
                <w:color w:val="000000"/>
                <w:sz w:val="20"/>
                <w:szCs w:val="20"/>
                <w:lang w:eastAsia="pl-PL"/>
              </w:rPr>
            </w:pPr>
          </w:p>
        </w:tc>
      </w:tr>
      <w:tr w:rsidR="0065340F" w:rsidRPr="00CB14D5" w14:paraId="65EAF6F8" w14:textId="77777777" w:rsidTr="0065340F">
        <w:trPr>
          <w:trHeight w:val="624"/>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884F2B9"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F608836" w14:textId="77777777" w:rsidR="0065340F" w:rsidRPr="00F97580" w:rsidRDefault="0065340F" w:rsidP="007364B4">
            <w:pPr>
              <w:spacing w:after="0"/>
              <w:jc w:val="center"/>
              <w:rPr>
                <w:rFonts w:ascii="Arial Narrow" w:eastAsia="Times New Roman" w:hAnsi="Arial Narrow" w:cs="Calibri"/>
                <w:sz w:val="18"/>
                <w:szCs w:val="18"/>
                <w:lang w:eastAsia="pl-PL"/>
              </w:rPr>
            </w:pPr>
            <w:r w:rsidRPr="00F97580">
              <w:rPr>
                <w:rFonts w:ascii="Arial Narrow" w:eastAsia="Times New Roman" w:hAnsi="Arial Narrow" w:cs="Calibri"/>
                <w:b/>
                <w:bCs/>
                <w:sz w:val="18"/>
                <w:szCs w:val="18"/>
                <w:lang w:eastAsia="pl-PL"/>
              </w:rPr>
              <w:t>R.42</w:t>
            </w:r>
            <w:r w:rsidRPr="00F97580">
              <w:rPr>
                <w:rFonts w:ascii="Arial Narrow" w:eastAsia="Times New Roman" w:hAnsi="Arial Narrow" w:cs="Calibri"/>
                <w:sz w:val="18"/>
                <w:szCs w:val="18"/>
                <w:lang w:eastAsia="pl-PL"/>
              </w:rPr>
              <w:t xml:space="preserve"> − liczba osób objętych wspieranymi projektami włączenia społecznego</w:t>
            </w:r>
            <w:r>
              <w:rPr>
                <w:rFonts w:ascii="Arial Narrow" w:eastAsia="Times New Roman" w:hAnsi="Arial Narrow" w:cs="Calibri"/>
                <w:sz w:val="18"/>
                <w:szCs w:val="18"/>
                <w:lang w:eastAsia="pl-PL"/>
              </w:rPr>
              <w:br/>
            </w:r>
            <w:r w:rsidRPr="00AB319F">
              <w:rPr>
                <w:rFonts w:ascii="Arial Narrow" w:eastAsia="Times New Roman" w:hAnsi="Arial Narrow" w:cs="Calibri"/>
                <w:sz w:val="18"/>
                <w:szCs w:val="18"/>
                <w:lang w:eastAsia="pl-PL"/>
              </w:rPr>
              <w:t>realizowany przez:</w:t>
            </w:r>
            <w:r>
              <w:rPr>
                <w:rFonts w:ascii="Arial Narrow" w:eastAsia="Times New Roman" w:hAnsi="Arial Narrow" w:cs="Calibri"/>
                <w:b/>
                <w:bCs/>
                <w:sz w:val="18"/>
                <w:szCs w:val="18"/>
                <w:lang w:eastAsia="pl-PL"/>
              </w:rPr>
              <w:t xml:space="preserve"> </w:t>
            </w:r>
            <w:r w:rsidRPr="00AB319F">
              <w:rPr>
                <w:rFonts w:ascii="Arial Narrow" w:eastAsia="Times New Roman" w:hAnsi="Arial Narrow" w:cs="Calibri"/>
                <w:b/>
                <w:bCs/>
                <w:sz w:val="18"/>
                <w:szCs w:val="18"/>
                <w:lang w:eastAsia="pl-PL"/>
              </w:rPr>
              <w:t>P1.4</w:t>
            </w:r>
            <w:r w:rsidRPr="00AB319F">
              <w:rPr>
                <w:rFonts w:ascii="Arial Narrow" w:eastAsia="Times New Roman" w:hAnsi="Arial Narrow" w:cs="Calibri"/>
                <w:sz w:val="18"/>
                <w:szCs w:val="18"/>
                <w:lang w:eastAsia="pl-PL"/>
              </w:rPr>
              <w:t>,</w:t>
            </w:r>
            <w:r w:rsidRPr="00AB319F">
              <w:rPr>
                <w:rFonts w:ascii="Arial Narrow" w:eastAsia="Times New Roman" w:hAnsi="Arial Narrow" w:cs="Calibri"/>
                <w:b/>
                <w:bCs/>
                <w:sz w:val="18"/>
                <w:szCs w:val="18"/>
                <w:lang w:eastAsia="pl-PL"/>
              </w:rPr>
              <w:t xml:space="preserve"> P1.5</w:t>
            </w:r>
            <w:r w:rsidRPr="00AB319F">
              <w:rPr>
                <w:rFonts w:ascii="Arial Narrow" w:eastAsia="Times New Roman" w:hAnsi="Arial Narrow" w:cs="Calibri"/>
                <w:sz w:val="18"/>
                <w:szCs w:val="18"/>
                <w:lang w:eastAsia="pl-PL"/>
              </w:rPr>
              <w:t xml:space="preserve">, </w:t>
            </w:r>
            <w:r w:rsidRPr="00AB319F">
              <w:rPr>
                <w:rFonts w:ascii="Arial Narrow" w:eastAsia="Times New Roman" w:hAnsi="Arial Narrow" w:cs="Calibri"/>
                <w:b/>
                <w:bCs/>
                <w:sz w:val="18"/>
                <w:szCs w:val="18"/>
                <w:lang w:eastAsia="pl-PL"/>
              </w:rPr>
              <w:t>P1.6</w:t>
            </w:r>
            <w:r>
              <w:rPr>
                <w:rFonts w:ascii="Arial Narrow" w:eastAsia="Times New Roman" w:hAnsi="Arial Narrow" w:cs="Calibri"/>
                <w:sz w:val="18"/>
                <w:szCs w:val="18"/>
                <w:lang w:eastAsia="pl-PL"/>
              </w:rPr>
              <w:t xml:space="preserve"> </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55653C3"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w:t>
            </w:r>
            <w:r w:rsidRPr="00850990">
              <w:rPr>
                <w:rFonts w:ascii="Arial Narrow" w:eastAsia="Times New Roman" w:hAnsi="Arial Narrow" w:cs="Calibri"/>
                <w:sz w:val="20"/>
                <w:szCs w:val="20"/>
                <w:lang w:eastAsia="pl-PL"/>
              </w:rPr>
              <w:br/>
              <w:t>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1BD83902"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10FBB0C"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131</w:t>
            </w:r>
            <w:r w:rsidRPr="00850990">
              <w:rPr>
                <w:rFonts w:ascii="Arial Narrow" w:eastAsia="Times New Roman" w:hAnsi="Arial Narrow" w:cs="Calibri"/>
                <w:sz w:val="20"/>
                <w:szCs w:val="20"/>
                <w:lang w:eastAsia="pl-PL"/>
              </w:rPr>
              <w:br/>
              <w:t>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63879379"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3317A2C"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878</w:t>
            </w:r>
            <w:r w:rsidRPr="00850990">
              <w:rPr>
                <w:rFonts w:ascii="Arial Narrow" w:eastAsia="Times New Roman" w:hAnsi="Arial Narrow" w:cs="Calibri"/>
                <w:sz w:val="20"/>
                <w:szCs w:val="20"/>
                <w:lang w:eastAsia="pl-PL"/>
              </w:rPr>
              <w:br/>
              <w:t>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7C28D56E"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590C8EF"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 xml:space="preserve"> 1 664</w:t>
            </w:r>
            <w:r w:rsidRPr="00850990">
              <w:rPr>
                <w:rFonts w:ascii="Arial Narrow" w:eastAsia="Times New Roman" w:hAnsi="Arial Narrow" w:cs="Calibri"/>
                <w:sz w:val="20"/>
                <w:szCs w:val="20"/>
                <w:lang w:eastAsia="pl-PL"/>
              </w:rPr>
              <w:br/>
              <w:t>os</w:t>
            </w:r>
            <w:r>
              <w:rPr>
                <w:rFonts w:ascii="Arial Narrow" w:eastAsia="Times New Roman" w:hAnsi="Arial Narrow" w:cs="Calibri"/>
                <w:sz w:val="20"/>
                <w:szCs w:val="20"/>
                <w:lang w:eastAsia="pl-PL"/>
              </w:rPr>
              <w:t>o</w:t>
            </w:r>
            <w:r w:rsidRPr="00850990">
              <w:rPr>
                <w:rFonts w:ascii="Arial Narrow" w:eastAsia="Times New Roman" w:hAnsi="Arial Narrow" w:cs="Calibri"/>
                <w:sz w:val="20"/>
                <w:szCs w:val="20"/>
                <w:lang w:eastAsia="pl-PL"/>
              </w:rPr>
              <w:t>b</w:t>
            </w:r>
            <w:r>
              <w:rPr>
                <w:rFonts w:ascii="Arial Narrow" w:eastAsia="Times New Roman" w:hAnsi="Arial Narrow" w:cs="Calibri"/>
                <w:sz w:val="20"/>
                <w:szCs w:val="20"/>
                <w:lang w:eastAsia="pl-PL"/>
              </w:rPr>
              <w:t>y</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5E7948EC"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DEF663D"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2 410</w:t>
            </w:r>
            <w:r w:rsidRPr="00850990">
              <w:rPr>
                <w:rFonts w:ascii="Arial Narrow" w:eastAsia="Times New Roman" w:hAnsi="Arial Narrow" w:cs="Calibri"/>
                <w:sz w:val="20"/>
                <w:szCs w:val="20"/>
                <w:lang w:eastAsia="pl-PL"/>
              </w:rPr>
              <w:br/>
              <w:t>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14323091"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47DEEA2"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2 410</w:t>
            </w:r>
            <w:r w:rsidRPr="00850990">
              <w:rPr>
                <w:rFonts w:ascii="Arial Narrow" w:eastAsia="Times New Roman" w:hAnsi="Arial Narrow" w:cs="Calibri"/>
                <w:sz w:val="20"/>
                <w:szCs w:val="20"/>
                <w:lang w:eastAsia="pl-PL"/>
              </w:rPr>
              <w:br/>
              <w:t>osób</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4E38B363"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9F9F"/>
            <w:noWrap/>
            <w:vAlign w:val="center"/>
          </w:tcPr>
          <w:p w14:paraId="7046C470" w14:textId="77777777" w:rsidR="0065340F" w:rsidRPr="00CB14D5" w:rsidRDefault="0065340F" w:rsidP="007364B4">
            <w:pPr>
              <w:spacing w:after="0"/>
              <w:jc w:val="center"/>
              <w:rPr>
                <w:rFonts w:ascii="Arial Narrow" w:eastAsia="Times New Roman" w:hAnsi="Arial Narrow" w:cs="Calibri"/>
                <w:b/>
                <w:bCs/>
                <w:color w:val="000000"/>
                <w:lang w:eastAsia="pl-PL"/>
              </w:rPr>
            </w:pPr>
          </w:p>
        </w:tc>
      </w:tr>
      <w:tr w:rsidR="0065340F" w:rsidRPr="00981A8D" w14:paraId="3FED2282" w14:textId="77777777" w:rsidTr="0065340F">
        <w:trPr>
          <w:trHeight w:val="567"/>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21172B9"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26AC286"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r w:rsidRPr="002270FE">
              <w:rPr>
                <w:rFonts w:ascii="Arial Narrow" w:eastAsia="Times New Roman" w:hAnsi="Arial Narrow" w:cs="Calibri"/>
                <w:b/>
                <w:bCs/>
                <w:color w:val="000000"/>
                <w:sz w:val="18"/>
                <w:szCs w:val="18"/>
                <w:lang w:eastAsia="pl-PL"/>
              </w:rPr>
              <w:t>PLFCR01</w:t>
            </w:r>
            <w:r w:rsidRPr="002270FE">
              <w:rPr>
                <w:rFonts w:ascii="Arial Narrow" w:eastAsia="Times New Roman" w:hAnsi="Arial Narrow" w:cs="Calibri"/>
                <w:color w:val="000000"/>
                <w:sz w:val="18"/>
                <w:szCs w:val="18"/>
                <w:lang w:eastAsia="pl-PL"/>
              </w:rPr>
              <w:t xml:space="preserve"> Liczba uczniów, którzy nabyli kwalifikacje po opuszczeniu programu</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4B58C0A"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r w:rsidRPr="00607ABE">
              <w:rPr>
                <w:rFonts w:ascii="Arial Narrow" w:eastAsia="Times New Roman" w:hAnsi="Arial Narrow" w:cs="Calibri"/>
                <w:color w:val="000000"/>
                <w:sz w:val="20"/>
                <w:szCs w:val="20"/>
                <w:lang w:eastAsia="pl-PL"/>
              </w:rPr>
              <w:t>51</w:t>
            </w:r>
            <w:r>
              <w:rPr>
                <w:rFonts w:ascii="Arial Narrow" w:eastAsia="Times New Roman" w:hAnsi="Arial Narrow" w:cs="Calibri"/>
                <w:color w:val="000000"/>
                <w:sz w:val="20"/>
                <w:szCs w:val="20"/>
                <w:lang w:eastAsia="pl-PL"/>
              </w:rPr>
              <w:t xml:space="preserve">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FE7F5"/>
            <w:vAlign w:val="center"/>
          </w:tcPr>
          <w:p w14:paraId="43CA21B1"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C7B56C5"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r w:rsidRPr="00607ABE">
              <w:rPr>
                <w:rFonts w:ascii="Arial Narrow" w:eastAsia="Times New Roman" w:hAnsi="Arial Narrow" w:cs="Calibri"/>
                <w:color w:val="000000"/>
                <w:sz w:val="20"/>
                <w:szCs w:val="20"/>
                <w:lang w:eastAsia="pl-PL"/>
              </w:rPr>
              <w:t>70</w:t>
            </w:r>
            <w:r>
              <w:rPr>
                <w:rFonts w:ascii="Arial Narrow" w:eastAsia="Times New Roman" w:hAnsi="Arial Narrow" w:cs="Calibri"/>
                <w:color w:val="000000"/>
                <w:sz w:val="20"/>
                <w:szCs w:val="20"/>
                <w:lang w:eastAsia="pl-PL"/>
              </w:rPr>
              <w:t xml:space="preserve">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FE7F5"/>
            <w:vAlign w:val="center"/>
          </w:tcPr>
          <w:p w14:paraId="62BCAABE"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AEF196E"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r w:rsidRPr="00607ABE">
              <w:rPr>
                <w:rFonts w:ascii="Arial Narrow" w:eastAsia="Times New Roman" w:hAnsi="Arial Narrow" w:cs="Calibri"/>
                <w:color w:val="000000"/>
                <w:sz w:val="20"/>
                <w:szCs w:val="20"/>
                <w:lang w:eastAsia="pl-PL"/>
              </w:rPr>
              <w:t>70</w:t>
            </w:r>
            <w:r>
              <w:rPr>
                <w:rFonts w:ascii="Arial Narrow" w:eastAsia="Times New Roman" w:hAnsi="Arial Narrow" w:cs="Calibri"/>
                <w:color w:val="000000"/>
                <w:sz w:val="20"/>
                <w:szCs w:val="20"/>
                <w:lang w:eastAsia="pl-PL"/>
              </w:rPr>
              <w:t xml:space="preserve">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FE7F5"/>
            <w:vAlign w:val="center"/>
          </w:tcPr>
          <w:p w14:paraId="41AF8C11"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69D52CD"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r w:rsidRPr="00607ABE">
              <w:rPr>
                <w:rFonts w:ascii="Arial Narrow" w:eastAsia="Times New Roman" w:hAnsi="Arial Narrow" w:cs="Calibri"/>
                <w:color w:val="000000"/>
                <w:sz w:val="20"/>
                <w:szCs w:val="20"/>
                <w:lang w:eastAsia="pl-PL"/>
              </w:rPr>
              <w:t>116</w:t>
            </w:r>
            <w:r>
              <w:rPr>
                <w:rFonts w:ascii="Arial Narrow" w:eastAsia="Times New Roman" w:hAnsi="Arial Narrow" w:cs="Calibri"/>
                <w:color w:val="000000"/>
                <w:sz w:val="20"/>
                <w:szCs w:val="20"/>
                <w:lang w:eastAsia="pl-PL"/>
              </w:rPr>
              <w:t xml:space="preserve"> osób</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FE7F5"/>
            <w:vAlign w:val="center"/>
          </w:tcPr>
          <w:p w14:paraId="5C7E4828"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3A2FD85"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r w:rsidRPr="00607ABE">
              <w:rPr>
                <w:rFonts w:ascii="Arial Narrow" w:eastAsia="Times New Roman" w:hAnsi="Arial Narrow" w:cs="Calibri"/>
                <w:color w:val="000000"/>
                <w:sz w:val="20"/>
                <w:szCs w:val="20"/>
                <w:lang w:eastAsia="pl-PL"/>
              </w:rPr>
              <w:t>116</w:t>
            </w:r>
            <w:r>
              <w:rPr>
                <w:rFonts w:ascii="Arial Narrow" w:eastAsia="Times New Roman" w:hAnsi="Arial Narrow" w:cs="Calibri"/>
                <w:color w:val="000000"/>
                <w:sz w:val="20"/>
                <w:szCs w:val="20"/>
                <w:lang w:eastAsia="pl-PL"/>
              </w:rPr>
              <w:t xml:space="preserve">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FE7F5"/>
            <w:vAlign w:val="center"/>
          </w:tcPr>
          <w:p w14:paraId="4EE4D319"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B83429E" w14:textId="77777777" w:rsidR="0065340F" w:rsidRPr="00607ABE" w:rsidRDefault="0065340F" w:rsidP="007364B4">
            <w:pPr>
              <w:spacing w:after="0"/>
              <w:jc w:val="center"/>
              <w:rPr>
                <w:rFonts w:ascii="Arial Narrow" w:eastAsia="Times New Roman" w:hAnsi="Arial Narrow" w:cs="Calibri"/>
                <w:color w:val="000000"/>
                <w:sz w:val="20"/>
                <w:szCs w:val="20"/>
                <w:lang w:eastAsia="pl-PL"/>
              </w:rPr>
            </w:pPr>
            <w:r w:rsidRPr="00607ABE">
              <w:rPr>
                <w:rFonts w:ascii="Arial Narrow" w:eastAsia="Times New Roman" w:hAnsi="Arial Narrow" w:cs="Calibri"/>
                <w:color w:val="000000"/>
                <w:sz w:val="20"/>
                <w:szCs w:val="20"/>
                <w:lang w:eastAsia="pl-PL"/>
              </w:rPr>
              <w:t>116</w:t>
            </w:r>
            <w:r>
              <w:rPr>
                <w:rFonts w:ascii="Arial Narrow" w:eastAsia="Times New Roman" w:hAnsi="Arial Narrow" w:cs="Calibri"/>
                <w:color w:val="000000"/>
                <w:sz w:val="20"/>
                <w:szCs w:val="20"/>
                <w:lang w:eastAsia="pl-PL"/>
              </w:rPr>
              <w:t xml:space="preserve"> osób</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FE7F5"/>
            <w:vAlign w:val="center"/>
          </w:tcPr>
          <w:p w14:paraId="359F8DC0" w14:textId="77777777" w:rsidR="0065340F" w:rsidRPr="007E2AA0" w:rsidRDefault="0065340F" w:rsidP="007364B4">
            <w:pPr>
              <w:spacing w:after="0"/>
              <w:jc w:val="center"/>
              <w:rPr>
                <w:rFonts w:ascii="Arial Narrow" w:eastAsia="Times New Roman" w:hAnsi="Arial Narrow" w:cs="Calibri"/>
                <w:color w:val="000000"/>
                <w:lang w:eastAsia="pl-PL"/>
              </w:rPr>
            </w:pPr>
          </w:p>
        </w:tc>
        <w:tc>
          <w:tcPr>
            <w:tcW w:w="869" w:type="dxa"/>
            <w:gridSpan w:val="2"/>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C5C5"/>
            <w:noWrap/>
            <w:vAlign w:val="center"/>
          </w:tcPr>
          <w:p w14:paraId="450DDD3C" w14:textId="77777777" w:rsidR="0065340F" w:rsidRPr="00981A8D" w:rsidRDefault="0065340F" w:rsidP="007364B4">
            <w:pPr>
              <w:spacing w:after="0"/>
              <w:jc w:val="center"/>
              <w:rPr>
                <w:rFonts w:ascii="Arial Narrow" w:eastAsia="Times New Roman" w:hAnsi="Arial Narrow" w:cs="Calibri"/>
                <w:b/>
                <w:bCs/>
                <w:color w:val="000000"/>
                <w:lang w:eastAsia="pl-PL"/>
              </w:rPr>
            </w:pPr>
            <w:r>
              <w:rPr>
                <w:rFonts w:ascii="Arial Narrow" w:eastAsia="Times New Roman" w:hAnsi="Arial Narrow" w:cs="Calibri"/>
                <w:b/>
                <w:bCs/>
                <w:color w:val="000000"/>
                <w:lang w:eastAsia="pl-PL"/>
              </w:rPr>
              <w:t>EFS+</w:t>
            </w:r>
          </w:p>
        </w:tc>
      </w:tr>
      <w:tr w:rsidR="0065340F" w:rsidRPr="00981A8D" w14:paraId="7099670B" w14:textId="77777777" w:rsidTr="0065340F">
        <w:trPr>
          <w:trHeight w:val="510"/>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751BBA8"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598DB1E" w14:textId="77777777" w:rsidR="0065340F" w:rsidRPr="00E1331B" w:rsidRDefault="0065340F" w:rsidP="007364B4">
            <w:pPr>
              <w:spacing w:after="0"/>
              <w:jc w:val="center"/>
              <w:rPr>
                <w:rFonts w:ascii="Arial Narrow" w:eastAsia="Times New Roman" w:hAnsi="Arial Narrow" w:cs="Calibri"/>
                <w:color w:val="000000"/>
                <w:sz w:val="18"/>
                <w:szCs w:val="18"/>
                <w:lang w:eastAsia="pl-PL"/>
              </w:rPr>
            </w:pPr>
            <w:r w:rsidRPr="00CB57B0">
              <w:rPr>
                <w:rFonts w:ascii="Arial Narrow" w:eastAsia="Times New Roman" w:hAnsi="Arial Narrow" w:cs="Calibri"/>
                <w:b/>
                <w:bCs/>
                <w:color w:val="000000"/>
                <w:sz w:val="18"/>
                <w:szCs w:val="18"/>
                <w:lang w:eastAsia="pl-PL"/>
              </w:rPr>
              <w:t xml:space="preserve">PLFCR01 </w:t>
            </w:r>
            <w:r w:rsidRPr="00CB57B0">
              <w:rPr>
                <w:rFonts w:ascii="Arial Narrow" w:eastAsia="Times New Roman" w:hAnsi="Arial Narrow" w:cs="Calibri"/>
                <w:color w:val="000000"/>
                <w:sz w:val="18"/>
                <w:szCs w:val="18"/>
                <w:lang w:eastAsia="pl-PL"/>
              </w:rPr>
              <w:t>Liczba uczniów, którzy nabyli kwalifikacje po opuszczeniu programu</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41B0BDB"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0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6E0F2"/>
            <w:vAlign w:val="center"/>
          </w:tcPr>
          <w:p w14:paraId="0CA29100"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3A16891"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0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6E0F2"/>
            <w:vAlign w:val="center"/>
          </w:tcPr>
          <w:p w14:paraId="72356C06"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67E0ADC"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79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6E0F2"/>
            <w:vAlign w:val="center"/>
          </w:tcPr>
          <w:p w14:paraId="2C7343F5"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D02E405"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119 osób</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6E0F2"/>
            <w:vAlign w:val="center"/>
          </w:tcPr>
          <w:p w14:paraId="52F281BC"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C67F50B"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119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6E0F2"/>
            <w:vAlign w:val="center"/>
          </w:tcPr>
          <w:p w14:paraId="7B308879"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FF0963A"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119 osób</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6E0F2"/>
            <w:vAlign w:val="center"/>
          </w:tcPr>
          <w:p w14:paraId="1BBFE3BF"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C5C5"/>
            <w:noWrap/>
            <w:vAlign w:val="center"/>
          </w:tcPr>
          <w:p w14:paraId="2B90E477" w14:textId="77777777" w:rsidR="0065340F" w:rsidRPr="00981A8D" w:rsidRDefault="0065340F" w:rsidP="007364B4">
            <w:pPr>
              <w:spacing w:after="0"/>
              <w:jc w:val="center"/>
              <w:rPr>
                <w:rFonts w:ascii="Arial Narrow" w:eastAsia="Times New Roman" w:hAnsi="Arial Narrow" w:cs="Calibri"/>
                <w:b/>
                <w:bCs/>
                <w:color w:val="000000"/>
                <w:lang w:eastAsia="pl-PL"/>
              </w:rPr>
            </w:pPr>
          </w:p>
        </w:tc>
      </w:tr>
      <w:tr w:rsidR="0065340F" w:rsidRPr="00981A8D" w14:paraId="02365D34" w14:textId="77777777" w:rsidTr="0065340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510"/>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130B94"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DB00CE7"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r w:rsidRPr="00015BAD">
              <w:rPr>
                <w:rFonts w:ascii="Arial Narrow" w:eastAsia="Times New Roman" w:hAnsi="Arial Narrow" w:cs="Calibri"/>
                <w:b/>
                <w:bCs/>
                <w:color w:val="000000"/>
                <w:sz w:val="18"/>
                <w:szCs w:val="18"/>
                <w:lang w:eastAsia="pl-PL"/>
              </w:rPr>
              <w:t xml:space="preserve">EECR03 </w:t>
            </w:r>
            <w:r w:rsidRPr="002270FE">
              <w:rPr>
                <w:rFonts w:ascii="Arial Narrow" w:eastAsia="Times New Roman" w:hAnsi="Arial Narrow" w:cs="Calibri"/>
                <w:color w:val="000000"/>
                <w:sz w:val="18"/>
                <w:szCs w:val="18"/>
                <w:lang w:eastAsia="pl-PL"/>
              </w:rPr>
              <w:t xml:space="preserve">– Liczba </w:t>
            </w:r>
            <w:proofErr w:type="gramStart"/>
            <w:r w:rsidRPr="002270FE">
              <w:rPr>
                <w:rFonts w:ascii="Arial Narrow" w:eastAsia="Times New Roman" w:hAnsi="Arial Narrow" w:cs="Calibri"/>
                <w:color w:val="000000"/>
                <w:sz w:val="18"/>
                <w:szCs w:val="18"/>
                <w:lang w:eastAsia="pl-PL"/>
              </w:rPr>
              <w:t>osób</w:t>
            </w:r>
            <w:proofErr w:type="gramEnd"/>
            <w:r w:rsidRPr="002270FE">
              <w:rPr>
                <w:rFonts w:ascii="Arial Narrow" w:eastAsia="Times New Roman" w:hAnsi="Arial Narrow" w:cs="Calibri"/>
                <w:color w:val="000000"/>
                <w:sz w:val="18"/>
                <w:szCs w:val="18"/>
                <w:lang w:eastAsia="pl-PL"/>
              </w:rPr>
              <w:t xml:space="preserve"> które uzyskały kwalifikacje po opuszczeniu programu</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5EBAF1F"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r w:rsidRPr="00ED69AC">
              <w:rPr>
                <w:rFonts w:ascii="Arial Narrow" w:eastAsia="Times New Roman" w:hAnsi="Arial Narrow" w:cs="Calibri"/>
                <w:color w:val="000000"/>
                <w:sz w:val="20"/>
                <w:szCs w:val="20"/>
                <w:lang w:eastAsia="pl-PL"/>
              </w:rPr>
              <w:t>0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C8D6EE"/>
            <w:vAlign w:val="center"/>
          </w:tcPr>
          <w:p w14:paraId="3DA9EA64"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A91C5A9"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r w:rsidRPr="00ED69AC">
              <w:rPr>
                <w:rFonts w:ascii="Arial Narrow" w:eastAsia="Times New Roman" w:hAnsi="Arial Narrow" w:cs="Calibri"/>
                <w:color w:val="000000"/>
                <w:sz w:val="20"/>
                <w:szCs w:val="20"/>
                <w:lang w:eastAsia="pl-PL"/>
              </w:rPr>
              <w:t>28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C8D6EE"/>
            <w:vAlign w:val="center"/>
          </w:tcPr>
          <w:p w14:paraId="0558BB3E"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813DAA4"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r w:rsidRPr="00ED69AC">
              <w:rPr>
                <w:rFonts w:ascii="Arial Narrow" w:eastAsia="Times New Roman" w:hAnsi="Arial Narrow" w:cs="Calibri"/>
                <w:color w:val="000000"/>
                <w:sz w:val="20"/>
                <w:szCs w:val="20"/>
                <w:lang w:eastAsia="pl-PL"/>
              </w:rPr>
              <w:t>28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C8D6EE"/>
            <w:vAlign w:val="center"/>
          </w:tcPr>
          <w:p w14:paraId="6CB7AA5B"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D0F4AA9"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r w:rsidRPr="00ED69AC">
              <w:rPr>
                <w:rFonts w:ascii="Arial Narrow" w:eastAsia="Times New Roman" w:hAnsi="Arial Narrow" w:cs="Calibri"/>
                <w:color w:val="000000"/>
                <w:sz w:val="20"/>
                <w:szCs w:val="20"/>
                <w:lang w:eastAsia="pl-PL"/>
              </w:rPr>
              <w:t>28 osób</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C8D6EE"/>
            <w:vAlign w:val="center"/>
          </w:tcPr>
          <w:p w14:paraId="2EB01AEC"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505AE4B"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r w:rsidRPr="00ED69AC">
              <w:rPr>
                <w:rFonts w:ascii="Arial Narrow" w:eastAsia="Times New Roman" w:hAnsi="Arial Narrow" w:cs="Calibri"/>
                <w:color w:val="000000"/>
                <w:sz w:val="20"/>
                <w:szCs w:val="20"/>
                <w:lang w:eastAsia="pl-PL"/>
              </w:rPr>
              <w:t>28 osób</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C8D6EE"/>
            <w:vAlign w:val="center"/>
          </w:tcPr>
          <w:p w14:paraId="35FC55ED"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C794768"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r w:rsidRPr="00ED69AC">
              <w:rPr>
                <w:rFonts w:ascii="Arial Narrow" w:eastAsia="Times New Roman" w:hAnsi="Arial Narrow" w:cs="Calibri"/>
                <w:color w:val="000000"/>
                <w:sz w:val="20"/>
                <w:szCs w:val="20"/>
                <w:lang w:eastAsia="pl-PL"/>
              </w:rPr>
              <w:t>28 osób</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C8D6EE"/>
            <w:vAlign w:val="center"/>
          </w:tcPr>
          <w:p w14:paraId="43B5203F" w14:textId="77777777" w:rsidR="0065340F" w:rsidRPr="00ED69AC" w:rsidRDefault="0065340F" w:rsidP="007364B4">
            <w:pPr>
              <w:spacing w:after="0"/>
              <w:jc w:val="center"/>
              <w:rPr>
                <w:rFonts w:ascii="Arial Narrow" w:eastAsia="Times New Roman" w:hAnsi="Arial Narrow" w:cs="Calibri"/>
                <w:color w:val="000000"/>
                <w:sz w:val="20"/>
                <w:szCs w:val="2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C5C5"/>
            <w:noWrap/>
            <w:vAlign w:val="center"/>
          </w:tcPr>
          <w:p w14:paraId="16A2E4F6" w14:textId="77777777" w:rsidR="0065340F" w:rsidRDefault="0065340F" w:rsidP="007364B4">
            <w:pPr>
              <w:spacing w:after="0"/>
              <w:jc w:val="center"/>
              <w:rPr>
                <w:rFonts w:ascii="Arial Narrow" w:eastAsia="Times New Roman" w:hAnsi="Arial Narrow" w:cs="Calibri"/>
                <w:b/>
                <w:bCs/>
                <w:color w:val="000000"/>
                <w:lang w:eastAsia="pl-PL"/>
              </w:rPr>
            </w:pPr>
          </w:p>
        </w:tc>
      </w:tr>
      <w:tr w:rsidR="0065340F" w:rsidRPr="00981A8D" w14:paraId="2E176A0B" w14:textId="77777777" w:rsidTr="0065340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cantSplit/>
          <w:trHeight w:val="510"/>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AA25154"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017019F"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r w:rsidRPr="00015BAD">
              <w:rPr>
                <w:rFonts w:ascii="Arial Narrow" w:eastAsia="Times New Roman" w:hAnsi="Arial Narrow" w:cs="Calibri"/>
                <w:b/>
                <w:bCs/>
                <w:color w:val="000000"/>
                <w:sz w:val="18"/>
                <w:szCs w:val="18"/>
                <w:lang w:eastAsia="pl-PL"/>
              </w:rPr>
              <w:t>PLKLCR02</w:t>
            </w:r>
            <w:r w:rsidRPr="00015BAD">
              <w:rPr>
                <w:rFonts w:ascii="Arial Narrow" w:eastAsia="Times New Roman" w:hAnsi="Arial Narrow" w:cs="Calibri"/>
                <w:color w:val="000000"/>
                <w:sz w:val="18"/>
                <w:szCs w:val="18"/>
                <w:lang w:eastAsia="pl-PL"/>
              </w:rPr>
              <w:t xml:space="preserve"> – Liczba utworzonych miejsc świadczenia usług w społeczności lokalnej</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DA61624"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77AC33B3"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44844F4"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5</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0389FFEA"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02B5B1E"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7</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7A53870E"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1711945"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10</w:t>
            </w:r>
            <w:r>
              <w:rPr>
                <w:rFonts w:ascii="Arial Narrow" w:eastAsia="Times New Roman" w:hAnsi="Arial Narrow" w:cs="Calibri"/>
                <w:color w:val="000000"/>
                <w:sz w:val="20"/>
                <w:szCs w:val="20"/>
                <w:lang w:eastAsia="pl-PL"/>
              </w:rPr>
              <w:t xml:space="preserve"> szt.</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1AE36F91"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23BDF20"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10</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6DEB931B"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17773C4"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r w:rsidRPr="00B74506">
              <w:rPr>
                <w:rFonts w:ascii="Arial Narrow" w:eastAsia="Times New Roman" w:hAnsi="Arial Narrow" w:cs="Calibri"/>
                <w:color w:val="000000"/>
                <w:sz w:val="20"/>
                <w:szCs w:val="20"/>
                <w:lang w:eastAsia="pl-PL"/>
              </w:rPr>
              <w:t>10</w:t>
            </w:r>
            <w:r>
              <w:rPr>
                <w:rFonts w:ascii="Arial Narrow" w:eastAsia="Times New Roman" w:hAnsi="Arial Narrow" w:cs="Calibri"/>
                <w:color w:val="000000"/>
                <w:sz w:val="20"/>
                <w:szCs w:val="20"/>
                <w:lang w:eastAsia="pl-PL"/>
              </w:rPr>
              <w:t xml:space="preserve"> szt.</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5EA0CA8B" w14:textId="77777777" w:rsidR="0065340F" w:rsidRPr="00B74506" w:rsidRDefault="0065340F" w:rsidP="007364B4">
            <w:pPr>
              <w:spacing w:after="0"/>
              <w:jc w:val="center"/>
              <w:rPr>
                <w:rFonts w:ascii="Arial Narrow" w:eastAsia="Times New Roman" w:hAnsi="Arial Narrow" w:cs="Calibri"/>
                <w:color w:val="000000"/>
                <w:sz w:val="20"/>
                <w:szCs w:val="2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C5C5"/>
            <w:noWrap/>
            <w:vAlign w:val="center"/>
          </w:tcPr>
          <w:p w14:paraId="59871402" w14:textId="77777777" w:rsidR="0065340F" w:rsidRPr="00981A8D" w:rsidRDefault="0065340F" w:rsidP="007364B4">
            <w:pPr>
              <w:spacing w:after="0"/>
              <w:jc w:val="center"/>
              <w:rPr>
                <w:rFonts w:ascii="Arial Narrow" w:eastAsia="Times New Roman" w:hAnsi="Arial Narrow" w:cs="Calibri"/>
                <w:b/>
                <w:bCs/>
                <w:color w:val="000000"/>
                <w:lang w:eastAsia="pl-PL"/>
              </w:rPr>
            </w:pPr>
          </w:p>
        </w:tc>
      </w:tr>
      <w:tr w:rsidR="0065340F" w:rsidRPr="00981A8D" w14:paraId="53EE95F8" w14:textId="77777777" w:rsidTr="0065340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cantSplit/>
          <w:trHeight w:val="850"/>
        </w:trPr>
        <w:tc>
          <w:tcPr>
            <w:tcW w:w="960"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34BEF41" w14:textId="77777777" w:rsidR="0065340F" w:rsidRPr="00CB57B0" w:rsidRDefault="0065340F" w:rsidP="007364B4">
            <w:pPr>
              <w:spacing w:after="0"/>
              <w:jc w:val="center"/>
              <w:rPr>
                <w:rFonts w:ascii="Arial Narrow" w:eastAsia="Times New Roman" w:hAnsi="Arial Narrow" w:cs="Calibri"/>
                <w:color w:val="000000"/>
                <w:sz w:val="18"/>
                <w:szCs w:val="18"/>
                <w:lang w:eastAsia="pl-PL"/>
              </w:rPr>
            </w:pPr>
          </w:p>
        </w:tc>
        <w:tc>
          <w:tcPr>
            <w:tcW w:w="3166"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326607D" w14:textId="77777777" w:rsidR="0065340F" w:rsidRPr="00CB57B0" w:rsidRDefault="0065340F" w:rsidP="007364B4">
            <w:pPr>
              <w:spacing w:after="0"/>
              <w:jc w:val="center"/>
              <w:rPr>
                <w:rFonts w:ascii="Arial Narrow" w:hAnsi="Arial Narrow" w:cs="Calibri"/>
                <w:color w:val="000000"/>
                <w:sz w:val="18"/>
                <w:szCs w:val="18"/>
              </w:rPr>
            </w:pPr>
            <w:r w:rsidRPr="00152A3A">
              <w:rPr>
                <w:rFonts w:ascii="Arial Narrow" w:eastAsia="Times New Roman" w:hAnsi="Arial Narrow" w:cs="Calibri"/>
                <w:b/>
                <w:bCs/>
                <w:color w:val="000000"/>
                <w:sz w:val="18"/>
                <w:szCs w:val="18"/>
                <w:lang w:eastAsia="pl-PL"/>
              </w:rPr>
              <w:t>PLKLCR06</w:t>
            </w:r>
            <w:r w:rsidRPr="00152A3A">
              <w:rPr>
                <w:rFonts w:ascii="Arial Narrow" w:eastAsia="Times New Roman" w:hAnsi="Arial Narrow" w:cs="Calibri"/>
                <w:color w:val="000000"/>
                <w:sz w:val="18"/>
                <w:szCs w:val="18"/>
                <w:lang w:eastAsia="pl-PL"/>
              </w:rPr>
              <w:t xml:space="preserve"> – Liczba utworzonych </w:t>
            </w:r>
            <w:r>
              <w:rPr>
                <w:rFonts w:ascii="Arial Narrow" w:eastAsia="Times New Roman" w:hAnsi="Arial Narrow" w:cs="Calibri"/>
                <w:color w:val="000000"/>
                <w:sz w:val="18"/>
                <w:szCs w:val="18"/>
                <w:lang w:eastAsia="pl-PL"/>
              </w:rPr>
              <w:br/>
            </w:r>
            <w:r w:rsidRPr="00152A3A">
              <w:rPr>
                <w:rFonts w:ascii="Arial Narrow" w:eastAsia="Times New Roman" w:hAnsi="Arial Narrow" w:cs="Calibri"/>
                <w:color w:val="000000"/>
                <w:sz w:val="18"/>
                <w:szCs w:val="18"/>
                <w:lang w:eastAsia="pl-PL"/>
              </w:rPr>
              <w:t xml:space="preserve">w programie miejsc świadczenia usług wspierania rodziny i pieczy zastępczej istniejących po zakończeniu projektu </w:t>
            </w: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2506704"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r w:rsidRPr="00C267B2">
              <w:rPr>
                <w:rFonts w:ascii="Arial Narrow" w:eastAsia="Times New Roman" w:hAnsi="Arial Narrow" w:cs="Calibri"/>
                <w:color w:val="000000"/>
                <w:sz w:val="20"/>
                <w:szCs w:val="20"/>
                <w:lang w:eastAsia="pl-PL"/>
              </w:rPr>
              <w:t>6</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5E5E5" w:themeFill="accent4" w:themeFillTint="33"/>
            <w:vAlign w:val="center"/>
          </w:tcPr>
          <w:p w14:paraId="318CC27F"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00E44E7"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r w:rsidRPr="00C267B2">
              <w:rPr>
                <w:rFonts w:ascii="Arial Narrow" w:eastAsia="Times New Roman" w:hAnsi="Arial Narrow" w:cs="Calibri"/>
                <w:color w:val="000000"/>
                <w:sz w:val="20"/>
                <w:szCs w:val="20"/>
                <w:lang w:eastAsia="pl-PL"/>
              </w:rPr>
              <w:t>13</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5E5E5" w:themeFill="accent4" w:themeFillTint="33"/>
            <w:vAlign w:val="center"/>
          </w:tcPr>
          <w:p w14:paraId="3E75FF53"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FD0EFD7"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r w:rsidRPr="00C267B2">
              <w:rPr>
                <w:rFonts w:ascii="Arial Narrow" w:eastAsia="Times New Roman" w:hAnsi="Arial Narrow" w:cs="Calibri"/>
                <w:color w:val="000000"/>
                <w:sz w:val="20"/>
                <w:szCs w:val="20"/>
                <w:lang w:eastAsia="pl-PL"/>
              </w:rPr>
              <w:t>13</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5E5E5" w:themeFill="accent4" w:themeFillTint="33"/>
            <w:vAlign w:val="center"/>
          </w:tcPr>
          <w:p w14:paraId="1D8DE6AC"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7D7069C"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r w:rsidRPr="00C267B2">
              <w:rPr>
                <w:rFonts w:ascii="Arial Narrow" w:eastAsia="Times New Roman" w:hAnsi="Arial Narrow" w:cs="Calibri"/>
                <w:color w:val="000000"/>
                <w:sz w:val="20"/>
                <w:szCs w:val="20"/>
                <w:lang w:eastAsia="pl-PL"/>
              </w:rPr>
              <w:t>13</w:t>
            </w:r>
            <w:r>
              <w:rPr>
                <w:rFonts w:ascii="Arial Narrow" w:eastAsia="Times New Roman" w:hAnsi="Arial Narrow" w:cs="Calibri"/>
                <w:color w:val="000000"/>
                <w:sz w:val="20"/>
                <w:szCs w:val="20"/>
                <w:lang w:eastAsia="pl-PL"/>
              </w:rPr>
              <w:t xml:space="preserve"> szt.</w:t>
            </w:r>
          </w:p>
        </w:tc>
        <w:tc>
          <w:tcPr>
            <w:tcW w:w="85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5E5E5" w:themeFill="accent4" w:themeFillTint="33"/>
            <w:vAlign w:val="center"/>
          </w:tcPr>
          <w:p w14:paraId="3F257C5E"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C20F8FE"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r w:rsidRPr="00C267B2">
              <w:rPr>
                <w:rFonts w:ascii="Arial Narrow" w:eastAsia="Times New Roman" w:hAnsi="Arial Narrow" w:cs="Calibri"/>
                <w:color w:val="000000"/>
                <w:sz w:val="20"/>
                <w:szCs w:val="20"/>
                <w:lang w:eastAsia="pl-PL"/>
              </w:rPr>
              <w:t>13</w:t>
            </w:r>
            <w:r>
              <w:rPr>
                <w:rFonts w:ascii="Arial Narrow" w:eastAsia="Times New Roman" w:hAnsi="Arial Narrow" w:cs="Calibri"/>
                <w:color w:val="000000"/>
                <w:sz w:val="20"/>
                <w:szCs w:val="20"/>
                <w:lang w:eastAsia="pl-PL"/>
              </w:rPr>
              <w:t xml:space="preserve"> szt.</w:t>
            </w:r>
          </w:p>
        </w:tc>
        <w:tc>
          <w:tcPr>
            <w:tcW w:w="855"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5E5E5" w:themeFill="accent4" w:themeFillTint="33"/>
            <w:vAlign w:val="center"/>
          </w:tcPr>
          <w:p w14:paraId="37FCEFC1"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p>
        </w:tc>
        <w:tc>
          <w:tcPr>
            <w:tcW w:w="818"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D86A3E3"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r w:rsidRPr="00C267B2">
              <w:rPr>
                <w:rFonts w:ascii="Arial Narrow" w:eastAsia="Times New Roman" w:hAnsi="Arial Narrow" w:cs="Calibri"/>
                <w:color w:val="000000"/>
                <w:sz w:val="20"/>
                <w:szCs w:val="20"/>
                <w:lang w:eastAsia="pl-PL"/>
              </w:rPr>
              <w:t>13</w:t>
            </w:r>
            <w:r>
              <w:rPr>
                <w:rFonts w:ascii="Arial Narrow" w:eastAsia="Times New Roman" w:hAnsi="Arial Narrow" w:cs="Calibri"/>
                <w:color w:val="000000"/>
                <w:sz w:val="20"/>
                <w:szCs w:val="20"/>
                <w:lang w:eastAsia="pl-PL"/>
              </w:rPr>
              <w:t xml:space="preserve"> szt.</w:t>
            </w:r>
          </w:p>
        </w:tc>
        <w:tc>
          <w:tcPr>
            <w:tcW w:w="81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5E5E5" w:themeFill="accent4" w:themeFillTint="33"/>
            <w:vAlign w:val="center"/>
          </w:tcPr>
          <w:p w14:paraId="314A476F" w14:textId="77777777" w:rsidR="0065340F" w:rsidRPr="00C267B2" w:rsidRDefault="0065340F" w:rsidP="007364B4">
            <w:pPr>
              <w:spacing w:after="0"/>
              <w:jc w:val="center"/>
              <w:rPr>
                <w:rFonts w:ascii="Arial Narrow" w:eastAsia="Times New Roman" w:hAnsi="Arial Narrow" w:cs="Calibri"/>
                <w:color w:val="000000"/>
                <w:sz w:val="20"/>
                <w:szCs w:val="2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C5C5"/>
            <w:noWrap/>
            <w:vAlign w:val="center"/>
          </w:tcPr>
          <w:p w14:paraId="09A32C7E" w14:textId="77777777" w:rsidR="0065340F" w:rsidRPr="0038585D" w:rsidRDefault="0065340F" w:rsidP="007364B4">
            <w:pPr>
              <w:spacing w:after="0"/>
              <w:jc w:val="center"/>
              <w:rPr>
                <w:rFonts w:ascii="Arial Narrow" w:eastAsia="Times New Roman" w:hAnsi="Arial Narrow" w:cs="Calibri"/>
                <w:b/>
                <w:bCs/>
                <w:color w:val="000000"/>
                <w:lang w:eastAsia="pl-PL"/>
              </w:rPr>
            </w:pPr>
          </w:p>
        </w:tc>
      </w:tr>
      <w:tr w:rsidR="0065340F" w:rsidRPr="0065340F" w14:paraId="37C18ABD" w14:textId="77777777" w:rsidTr="0065340F">
        <w:trPr>
          <w:trHeight w:val="283"/>
        </w:trPr>
        <w:tc>
          <w:tcPr>
            <w:tcW w:w="960" w:type="dxa"/>
            <w:gridSpan w:val="2"/>
            <w:tcBorders>
              <w:top w:val="single" w:sz="4" w:space="0" w:color="A6A6A6"/>
              <w:left w:val="single" w:sz="4" w:space="0" w:color="A6A6A6"/>
              <w:bottom w:val="single" w:sz="4" w:space="0" w:color="A6A6A6"/>
              <w:right w:val="single" w:sz="4" w:space="0" w:color="A6A6A6"/>
            </w:tcBorders>
            <w:shd w:val="clear" w:color="auto" w:fill="F7CFB3"/>
            <w:vAlign w:val="center"/>
          </w:tcPr>
          <w:p w14:paraId="7E3EE26B" w14:textId="77777777" w:rsidR="0065340F" w:rsidRPr="0065340F" w:rsidRDefault="0065340F" w:rsidP="0065340F">
            <w:pPr>
              <w:spacing w:after="0" w:line="240" w:lineRule="auto"/>
              <w:rPr>
                <w:rFonts w:ascii="Arial Narrow" w:eastAsia="Times New Roman" w:hAnsi="Arial Narrow" w:cs="Calibri"/>
                <w:b/>
                <w:bCs/>
                <w:color w:val="000000"/>
                <w:lang w:eastAsia="pl-PL"/>
              </w:rPr>
            </w:pPr>
          </w:p>
        </w:tc>
        <w:tc>
          <w:tcPr>
            <w:tcW w:w="3180" w:type="dxa"/>
            <w:gridSpan w:val="4"/>
            <w:tcBorders>
              <w:top w:val="single" w:sz="4" w:space="0" w:color="A6A6A6"/>
              <w:left w:val="single" w:sz="4" w:space="0" w:color="A6A6A6"/>
              <w:bottom w:val="single" w:sz="4" w:space="0" w:color="A6A6A6"/>
              <w:right w:val="single" w:sz="4" w:space="0" w:color="A6A6A6"/>
            </w:tcBorders>
            <w:shd w:val="clear" w:color="auto" w:fill="FFFFCC"/>
            <w:vAlign w:val="center"/>
          </w:tcPr>
          <w:p w14:paraId="4D812F83" w14:textId="77777777" w:rsidR="0065340F" w:rsidRPr="0065340F" w:rsidRDefault="0065340F" w:rsidP="0065340F">
            <w:pPr>
              <w:spacing w:after="0" w:line="240" w:lineRule="auto"/>
              <w:jc w:val="center"/>
              <w:rPr>
                <w:rFonts w:ascii="Arial Narrow" w:eastAsia="Times New Roman" w:hAnsi="Arial Narrow" w:cs="Calibri"/>
                <w:b/>
                <w:bCs/>
                <w:color w:val="000000"/>
                <w:lang w:eastAsia="pl-PL"/>
              </w:rPr>
            </w:pP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DD"/>
            <w:vAlign w:val="center"/>
            <w:hideMark/>
          </w:tcPr>
          <w:p w14:paraId="70088C2E"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sz w:val="20"/>
                <w:szCs w:val="20"/>
                <w:lang w:eastAsia="pl-PL"/>
              </w:rPr>
              <w:t>do 31.12.</w:t>
            </w:r>
            <w:r w:rsidRPr="0065340F">
              <w:rPr>
                <w:rFonts w:ascii="Arial Narrow" w:eastAsia="Times New Roman" w:hAnsi="Arial Narrow" w:cs="Calibri"/>
                <w:b/>
                <w:bCs/>
                <w:sz w:val="20"/>
                <w:szCs w:val="20"/>
                <w:lang w:eastAsia="pl-PL"/>
              </w:rPr>
              <w:t>2024</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C9"/>
            <w:vAlign w:val="center"/>
            <w:hideMark/>
          </w:tcPr>
          <w:p w14:paraId="12F6A784"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2025</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AB"/>
            <w:vAlign w:val="center"/>
            <w:hideMark/>
          </w:tcPr>
          <w:p w14:paraId="1B852E86"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31.06.</w:t>
            </w:r>
            <w:r w:rsidRPr="0065340F">
              <w:rPr>
                <w:rFonts w:ascii="Arial Narrow" w:eastAsia="Times New Roman" w:hAnsi="Arial Narrow" w:cs="Calibri"/>
                <w:b/>
                <w:bCs/>
                <w:color w:val="000000"/>
                <w:sz w:val="20"/>
                <w:szCs w:val="20"/>
                <w:lang w:eastAsia="pl-PL"/>
              </w:rPr>
              <w:t>2026</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8F"/>
            <w:vAlign w:val="center"/>
            <w:hideMark/>
          </w:tcPr>
          <w:p w14:paraId="5F568DAA"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2027</w:t>
            </w:r>
          </w:p>
        </w:tc>
        <w:tc>
          <w:tcPr>
            <w:tcW w:w="1680" w:type="dxa"/>
            <w:gridSpan w:val="8"/>
            <w:tcBorders>
              <w:top w:val="single" w:sz="4" w:space="0" w:color="A6A6A6"/>
              <w:left w:val="single" w:sz="4" w:space="0" w:color="A6A6A6"/>
              <w:bottom w:val="single" w:sz="4" w:space="0" w:color="A6A6A6"/>
              <w:right w:val="single" w:sz="4" w:space="0" w:color="A6A6A6"/>
            </w:tcBorders>
            <w:shd w:val="clear" w:color="000000" w:fill="FFFF75"/>
            <w:vAlign w:val="center"/>
            <w:hideMark/>
          </w:tcPr>
          <w:p w14:paraId="16859B6F"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2028</w:t>
            </w:r>
          </w:p>
        </w:tc>
        <w:tc>
          <w:tcPr>
            <w:tcW w:w="1640" w:type="dxa"/>
            <w:gridSpan w:val="5"/>
            <w:tcBorders>
              <w:top w:val="single" w:sz="4" w:space="0" w:color="A6A6A6"/>
              <w:left w:val="single" w:sz="4" w:space="0" w:color="A6A6A6"/>
              <w:bottom w:val="single" w:sz="4" w:space="0" w:color="A6A6A6"/>
              <w:right w:val="single" w:sz="4" w:space="0" w:color="A6A6A6"/>
            </w:tcBorders>
            <w:shd w:val="clear" w:color="000000" w:fill="FFFF2F"/>
            <w:vAlign w:val="center"/>
            <w:hideMark/>
          </w:tcPr>
          <w:p w14:paraId="1EA8C1A6" w14:textId="77777777" w:rsidR="0065340F" w:rsidRPr="0065340F" w:rsidRDefault="0065340F" w:rsidP="0065340F">
            <w:pPr>
              <w:spacing w:after="0" w:line="240" w:lineRule="auto"/>
              <w:jc w:val="center"/>
              <w:rPr>
                <w:rFonts w:ascii="Arial Narrow" w:eastAsia="Times New Roman" w:hAnsi="Arial Narrow" w:cs="Calibri"/>
                <w:color w:val="000000"/>
                <w:sz w:val="20"/>
                <w:szCs w:val="20"/>
                <w:lang w:eastAsia="pl-PL"/>
              </w:rPr>
            </w:pPr>
            <w:r w:rsidRPr="0065340F">
              <w:rPr>
                <w:rFonts w:ascii="Arial Narrow" w:eastAsia="Times New Roman" w:hAnsi="Arial Narrow" w:cs="Calibri"/>
                <w:color w:val="000000"/>
                <w:sz w:val="20"/>
                <w:szCs w:val="20"/>
                <w:lang w:eastAsia="pl-PL"/>
              </w:rPr>
              <w:t>do 31.12.</w:t>
            </w:r>
            <w:r w:rsidRPr="0065340F">
              <w:rPr>
                <w:rFonts w:ascii="Arial Narrow" w:eastAsia="Times New Roman" w:hAnsi="Arial Narrow" w:cs="Calibri"/>
                <w:b/>
                <w:bCs/>
                <w:color w:val="000000"/>
                <w:sz w:val="20"/>
                <w:szCs w:val="20"/>
                <w:lang w:eastAsia="pl-PL"/>
              </w:rPr>
              <w:t>2029</w:t>
            </w:r>
          </w:p>
        </w:tc>
        <w:tc>
          <w:tcPr>
            <w:tcW w:w="820" w:type="dxa"/>
            <w:tcBorders>
              <w:top w:val="single" w:sz="4" w:space="0" w:color="A6A6A6"/>
              <w:left w:val="single" w:sz="4" w:space="0" w:color="A6A6A6"/>
              <w:bottom w:val="single" w:sz="4" w:space="0" w:color="A6A6A6"/>
              <w:right w:val="single" w:sz="4" w:space="0" w:color="A6A6A6"/>
            </w:tcBorders>
            <w:shd w:val="clear" w:color="000000" w:fill="FFA7A7"/>
            <w:vAlign w:val="center"/>
            <w:hideMark/>
          </w:tcPr>
          <w:p w14:paraId="4B19CC5B" w14:textId="77777777" w:rsidR="0065340F" w:rsidRPr="0065340F" w:rsidRDefault="0065340F" w:rsidP="0065340F">
            <w:pPr>
              <w:spacing w:after="0" w:line="240" w:lineRule="auto"/>
              <w:jc w:val="both"/>
              <w:rPr>
                <w:rFonts w:ascii="Arial Narrow" w:eastAsia="Times New Roman" w:hAnsi="Arial Narrow" w:cs="Calibri"/>
                <w:b/>
                <w:bCs/>
                <w:color w:val="000000"/>
                <w:lang w:eastAsia="pl-PL"/>
              </w:rPr>
            </w:pPr>
            <w:r w:rsidRPr="0065340F">
              <w:rPr>
                <w:rFonts w:ascii="Arial Narrow" w:eastAsia="Times New Roman" w:hAnsi="Arial Narrow" w:cs="Calibri"/>
                <w:b/>
                <w:bCs/>
                <w:color w:val="000000"/>
                <w:lang w:eastAsia="pl-PL"/>
              </w:rPr>
              <w:t> </w:t>
            </w:r>
          </w:p>
        </w:tc>
      </w:tr>
      <w:tr w:rsidR="0065340F" w:rsidRPr="0065340F" w14:paraId="6B77030A"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567"/>
        </w:trPr>
        <w:tc>
          <w:tcPr>
            <w:tcW w:w="15000" w:type="dxa"/>
            <w:gridSpan w:val="52"/>
            <w:shd w:val="clear" w:color="auto" w:fill="FBE4D5"/>
            <w:noWrap/>
            <w:vAlign w:val="center"/>
            <w:hideMark/>
          </w:tcPr>
          <w:p w14:paraId="1FC53460" w14:textId="35720813" w:rsidR="0065340F" w:rsidRPr="0065340F" w:rsidRDefault="0065340F" w:rsidP="0065340F">
            <w:pPr>
              <w:spacing w:after="0" w:line="240" w:lineRule="auto"/>
              <w:jc w:val="center"/>
              <w:rPr>
                <w:rFonts w:ascii="Arial Narrow" w:eastAsia="Times New Roman" w:hAnsi="Arial Narrow" w:cs="Calibri"/>
                <w:b/>
                <w:bCs/>
                <w:color w:val="000000"/>
                <w:sz w:val="24"/>
                <w:szCs w:val="24"/>
                <w:lang w:eastAsia="pl-PL"/>
              </w:rPr>
            </w:pPr>
            <w:r w:rsidRPr="0065340F">
              <w:rPr>
                <w:rFonts w:ascii="Arial Narrow" w:eastAsia="Times New Roman" w:hAnsi="Arial Narrow" w:cs="Calibri"/>
                <w:b/>
                <w:bCs/>
                <w:color w:val="000000"/>
                <w:sz w:val="24"/>
                <w:szCs w:val="24"/>
                <w:lang w:eastAsia="pl-PL"/>
              </w:rPr>
              <w:t>Cel. 2 Wykorzystanie zasobów lokalnych i potencjału społecznego</w:t>
            </w:r>
          </w:p>
        </w:tc>
      </w:tr>
      <w:tr w:rsidR="0065340F" w:rsidRPr="0065340F" w14:paraId="10218B02"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454"/>
        </w:trPr>
        <w:tc>
          <w:tcPr>
            <w:tcW w:w="15000" w:type="dxa"/>
            <w:gridSpan w:val="52"/>
            <w:shd w:val="clear" w:color="auto" w:fill="D6E8CA"/>
            <w:noWrap/>
            <w:vAlign w:val="center"/>
            <w:hideMark/>
          </w:tcPr>
          <w:p w14:paraId="4FBC915D" w14:textId="77777777" w:rsidR="0065340F" w:rsidRPr="0065340F" w:rsidRDefault="0065340F" w:rsidP="0065340F">
            <w:pPr>
              <w:spacing w:after="0" w:line="240" w:lineRule="auto"/>
              <w:rPr>
                <w:rFonts w:ascii="Times New Roman" w:eastAsia="Times New Roman" w:hAnsi="Times New Roman" w:cs="Times New Roman"/>
                <w:sz w:val="20"/>
                <w:szCs w:val="20"/>
                <w:lang w:eastAsia="pl-PL"/>
              </w:rPr>
            </w:pPr>
            <w:r w:rsidRPr="0065340F">
              <w:rPr>
                <w:rFonts w:ascii="Arial Narrow" w:eastAsia="Times New Roman" w:hAnsi="Arial Narrow" w:cs="Calibri"/>
                <w:b/>
                <w:bCs/>
                <w:color w:val="000000"/>
                <w:sz w:val="20"/>
                <w:szCs w:val="20"/>
                <w:lang w:eastAsia="pl-PL"/>
              </w:rPr>
              <w:t>2.1 Wsparcie ochrony dziedzictwa kulturowego lub przyrodniczego</w:t>
            </w:r>
          </w:p>
        </w:tc>
      </w:tr>
      <w:tr w:rsidR="0065340F" w:rsidRPr="0065340F" w14:paraId="40FF91EB"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624"/>
        </w:trPr>
        <w:tc>
          <w:tcPr>
            <w:tcW w:w="960" w:type="dxa"/>
            <w:gridSpan w:val="2"/>
            <w:shd w:val="clear" w:color="auto" w:fill="F2F2F2"/>
            <w:vAlign w:val="center"/>
            <w:hideMark/>
          </w:tcPr>
          <w:p w14:paraId="71DE869E"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tc>
        <w:tc>
          <w:tcPr>
            <w:tcW w:w="3126" w:type="dxa"/>
            <w:gridSpan w:val="2"/>
            <w:vAlign w:val="center"/>
            <w:hideMark/>
          </w:tcPr>
          <w:p w14:paraId="00DF52C3"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liczba obiektów objętych wsparciem</w:t>
            </w:r>
          </w:p>
        </w:tc>
        <w:tc>
          <w:tcPr>
            <w:tcW w:w="820" w:type="dxa"/>
            <w:gridSpan w:val="4"/>
            <w:vAlign w:val="center"/>
          </w:tcPr>
          <w:p w14:paraId="1276C3F5"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0 szt.</w:t>
            </w:r>
          </w:p>
        </w:tc>
        <w:tc>
          <w:tcPr>
            <w:tcW w:w="860" w:type="dxa"/>
            <w:gridSpan w:val="4"/>
            <w:shd w:val="clear" w:color="auto" w:fill="F6FAF4"/>
            <w:vAlign w:val="center"/>
          </w:tcPr>
          <w:p w14:paraId="71483B8F"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0,00</w:t>
            </w:r>
          </w:p>
        </w:tc>
        <w:tc>
          <w:tcPr>
            <w:tcW w:w="820" w:type="dxa"/>
            <w:gridSpan w:val="4"/>
            <w:vAlign w:val="center"/>
          </w:tcPr>
          <w:p w14:paraId="7B21D312"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szt.</w:t>
            </w:r>
          </w:p>
        </w:tc>
        <w:tc>
          <w:tcPr>
            <w:tcW w:w="860" w:type="dxa"/>
            <w:gridSpan w:val="4"/>
            <w:shd w:val="clear" w:color="auto" w:fill="F6FAF4"/>
            <w:vAlign w:val="center"/>
          </w:tcPr>
          <w:p w14:paraId="5BAB5458"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56CFA915"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4 szt.</w:t>
            </w:r>
          </w:p>
        </w:tc>
        <w:tc>
          <w:tcPr>
            <w:tcW w:w="860" w:type="dxa"/>
            <w:gridSpan w:val="4"/>
            <w:shd w:val="clear" w:color="auto" w:fill="F6FAF4"/>
            <w:vAlign w:val="center"/>
          </w:tcPr>
          <w:p w14:paraId="779660CB"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vAlign w:val="center"/>
          </w:tcPr>
          <w:p w14:paraId="5F0C479A"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4 szt.</w:t>
            </w:r>
          </w:p>
        </w:tc>
        <w:tc>
          <w:tcPr>
            <w:tcW w:w="860" w:type="dxa"/>
            <w:gridSpan w:val="4"/>
            <w:shd w:val="clear" w:color="auto" w:fill="F6FAF4"/>
            <w:vAlign w:val="center"/>
          </w:tcPr>
          <w:p w14:paraId="7523C286"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vAlign w:val="center"/>
          </w:tcPr>
          <w:p w14:paraId="77EA77E0"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4 szt.</w:t>
            </w:r>
          </w:p>
        </w:tc>
        <w:tc>
          <w:tcPr>
            <w:tcW w:w="860" w:type="dxa"/>
            <w:gridSpan w:val="4"/>
            <w:shd w:val="clear" w:color="auto" w:fill="F6FAF4"/>
            <w:vAlign w:val="center"/>
          </w:tcPr>
          <w:p w14:paraId="7905CD79"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6EA899F5"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4 szt.</w:t>
            </w:r>
          </w:p>
        </w:tc>
        <w:tc>
          <w:tcPr>
            <w:tcW w:w="825" w:type="dxa"/>
            <w:gridSpan w:val="2"/>
            <w:shd w:val="clear" w:color="auto" w:fill="F6FAF4"/>
            <w:vAlign w:val="center"/>
          </w:tcPr>
          <w:p w14:paraId="552747B6"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69" w:type="dxa"/>
            <w:gridSpan w:val="2"/>
            <w:shd w:val="clear" w:color="auto" w:fill="FF9F9F"/>
            <w:noWrap/>
            <w:vAlign w:val="center"/>
            <w:hideMark/>
          </w:tcPr>
          <w:p w14:paraId="5EF6E6C2" w14:textId="77777777" w:rsidR="0065340F" w:rsidRPr="0065340F" w:rsidRDefault="0065340F" w:rsidP="0065340F">
            <w:pPr>
              <w:spacing w:after="0" w:line="240" w:lineRule="auto"/>
              <w:rPr>
                <w:rFonts w:ascii="Arial Narrow" w:eastAsia="Times New Roman" w:hAnsi="Arial Narrow" w:cs="Calibri"/>
                <w:b/>
                <w:bCs/>
                <w:color w:val="000000"/>
                <w:lang w:eastAsia="pl-PL"/>
              </w:rPr>
            </w:pPr>
            <w:r w:rsidRPr="0065340F">
              <w:rPr>
                <w:rFonts w:ascii="Arial Narrow" w:eastAsia="Times New Roman" w:hAnsi="Arial Narrow" w:cs="Calibri"/>
                <w:b/>
                <w:bCs/>
                <w:color w:val="000000"/>
                <w:sz w:val="20"/>
                <w:szCs w:val="20"/>
                <w:lang w:eastAsia="pl-PL"/>
              </w:rPr>
              <w:t>EFRROW</w:t>
            </w:r>
          </w:p>
        </w:tc>
      </w:tr>
      <w:tr w:rsidR="0065340F" w:rsidRPr="0065340F" w14:paraId="5E63970D"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454"/>
        </w:trPr>
        <w:tc>
          <w:tcPr>
            <w:tcW w:w="15000" w:type="dxa"/>
            <w:gridSpan w:val="52"/>
            <w:shd w:val="clear" w:color="auto" w:fill="E8F3E1"/>
            <w:noWrap/>
            <w:vAlign w:val="center"/>
            <w:hideMark/>
          </w:tcPr>
          <w:p w14:paraId="278DBE5D" w14:textId="77777777" w:rsidR="0065340F" w:rsidRPr="0065340F" w:rsidRDefault="0065340F" w:rsidP="0065340F">
            <w:pPr>
              <w:spacing w:after="0" w:line="240" w:lineRule="auto"/>
              <w:rPr>
                <w:rFonts w:ascii="Arial Narrow" w:eastAsia="Times New Roman" w:hAnsi="Arial Narrow" w:cs="Calibri"/>
                <w:b/>
                <w:bCs/>
                <w:color w:val="000000"/>
                <w:sz w:val="20"/>
                <w:szCs w:val="20"/>
                <w:lang w:eastAsia="pl-PL"/>
              </w:rPr>
            </w:pPr>
            <w:r w:rsidRPr="0065340F">
              <w:rPr>
                <w:rFonts w:ascii="Arial Narrow" w:eastAsia="Times New Roman" w:hAnsi="Arial Narrow" w:cs="Calibri"/>
                <w:b/>
                <w:bCs/>
                <w:color w:val="000000"/>
                <w:sz w:val="20"/>
                <w:szCs w:val="20"/>
                <w:lang w:eastAsia="pl-PL"/>
              </w:rPr>
              <w:t>2.2 Zachowanie dziedzictwa lokalnego</w:t>
            </w:r>
          </w:p>
          <w:p w14:paraId="03CCAF09" w14:textId="77777777" w:rsidR="0065340F" w:rsidRPr="0065340F" w:rsidRDefault="0065340F" w:rsidP="0065340F">
            <w:pPr>
              <w:spacing w:after="0" w:line="240" w:lineRule="auto"/>
              <w:rPr>
                <w:rFonts w:ascii="Calibri" w:eastAsia="Times New Roman" w:hAnsi="Calibri" w:cs="Calibri"/>
                <w:color w:val="000000"/>
                <w:lang w:eastAsia="pl-PL"/>
              </w:rPr>
            </w:pPr>
          </w:p>
        </w:tc>
      </w:tr>
      <w:tr w:rsidR="0065340F" w:rsidRPr="0065340F" w14:paraId="0C822F44" w14:textId="77777777" w:rsidTr="0065340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624"/>
        </w:trPr>
        <w:tc>
          <w:tcPr>
            <w:tcW w:w="960" w:type="dxa"/>
            <w:gridSpan w:val="2"/>
            <w:shd w:val="clear" w:color="auto" w:fill="F2F2F2"/>
            <w:vAlign w:val="center"/>
            <w:hideMark/>
          </w:tcPr>
          <w:p w14:paraId="2DA6C310"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 xml:space="preserve">wskaźnik </w:t>
            </w:r>
            <w:r w:rsidRPr="0065340F">
              <w:rPr>
                <w:rFonts w:ascii="Arial Narrow" w:eastAsia="Times New Roman" w:hAnsi="Arial Narrow" w:cs="Calibri"/>
                <w:b/>
                <w:bCs/>
                <w:color w:val="000000"/>
                <w:sz w:val="18"/>
                <w:szCs w:val="18"/>
                <w:lang w:eastAsia="pl-PL"/>
              </w:rPr>
              <w:t>produktu</w:t>
            </w:r>
          </w:p>
        </w:tc>
        <w:tc>
          <w:tcPr>
            <w:tcW w:w="3126" w:type="dxa"/>
            <w:gridSpan w:val="2"/>
            <w:vAlign w:val="center"/>
            <w:hideMark/>
          </w:tcPr>
          <w:p w14:paraId="71960185" w14:textId="77777777" w:rsidR="0065340F" w:rsidRPr="0065340F" w:rsidRDefault="0065340F" w:rsidP="0065340F">
            <w:pPr>
              <w:spacing w:after="0" w:line="240" w:lineRule="auto"/>
              <w:jc w:val="center"/>
              <w:rPr>
                <w:rFonts w:ascii="Arial Narrow" w:eastAsia="Times New Roman" w:hAnsi="Arial Narrow" w:cs="Calibri"/>
                <w:color w:val="000000"/>
                <w:sz w:val="18"/>
                <w:szCs w:val="18"/>
                <w:lang w:eastAsia="pl-PL"/>
              </w:rPr>
            </w:pPr>
            <w:r w:rsidRPr="0065340F">
              <w:rPr>
                <w:rFonts w:ascii="Arial Narrow" w:eastAsia="Times New Roman" w:hAnsi="Arial Narrow" w:cs="Calibri"/>
                <w:color w:val="000000"/>
                <w:sz w:val="18"/>
                <w:szCs w:val="18"/>
                <w:lang w:eastAsia="pl-PL"/>
              </w:rPr>
              <w:t>Liczba wspartych inicjatyw</w:t>
            </w:r>
          </w:p>
        </w:tc>
        <w:tc>
          <w:tcPr>
            <w:tcW w:w="820" w:type="dxa"/>
            <w:gridSpan w:val="4"/>
            <w:vAlign w:val="center"/>
          </w:tcPr>
          <w:p w14:paraId="22C53AD0"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szt.</w:t>
            </w:r>
          </w:p>
        </w:tc>
        <w:tc>
          <w:tcPr>
            <w:tcW w:w="860" w:type="dxa"/>
            <w:gridSpan w:val="4"/>
            <w:shd w:val="clear" w:color="auto" w:fill="F6FAF4"/>
            <w:vAlign w:val="center"/>
          </w:tcPr>
          <w:p w14:paraId="036DFBD5"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2D62CBAF"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0 szt.</w:t>
            </w:r>
          </w:p>
        </w:tc>
        <w:tc>
          <w:tcPr>
            <w:tcW w:w="860" w:type="dxa"/>
            <w:gridSpan w:val="4"/>
            <w:shd w:val="clear" w:color="auto" w:fill="F6FAF4"/>
            <w:vAlign w:val="center"/>
          </w:tcPr>
          <w:p w14:paraId="422CBFFB"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0</w:t>
            </w:r>
          </w:p>
        </w:tc>
        <w:tc>
          <w:tcPr>
            <w:tcW w:w="820" w:type="dxa"/>
            <w:gridSpan w:val="4"/>
            <w:vAlign w:val="center"/>
          </w:tcPr>
          <w:p w14:paraId="49CDDDFE" w14:textId="77777777" w:rsidR="0065340F" w:rsidRPr="0065340F" w:rsidRDefault="0065340F" w:rsidP="0065340F">
            <w:pPr>
              <w:spacing w:after="0" w:line="240" w:lineRule="auto"/>
              <w:jc w:val="center"/>
              <w:rPr>
                <w:rFonts w:ascii="Arial Narrow" w:eastAsia="Times New Roman" w:hAnsi="Arial Narrow" w:cs="Calibri"/>
                <w:b/>
                <w:bCs/>
                <w:sz w:val="21"/>
                <w:szCs w:val="21"/>
                <w:lang w:eastAsia="pl-PL"/>
              </w:rPr>
            </w:pPr>
            <w:r w:rsidRPr="0065340F">
              <w:rPr>
                <w:rFonts w:ascii="Arial Narrow" w:eastAsia="Times New Roman" w:hAnsi="Arial Narrow" w:cs="Calibri"/>
                <w:b/>
                <w:bCs/>
                <w:sz w:val="21"/>
                <w:szCs w:val="21"/>
                <w:lang w:eastAsia="pl-PL"/>
              </w:rPr>
              <w:t>7 szt.</w:t>
            </w:r>
          </w:p>
        </w:tc>
        <w:tc>
          <w:tcPr>
            <w:tcW w:w="860" w:type="dxa"/>
            <w:gridSpan w:val="4"/>
            <w:shd w:val="clear" w:color="auto" w:fill="F6FAF4"/>
            <w:vAlign w:val="center"/>
          </w:tcPr>
          <w:p w14:paraId="79CA42FE" w14:textId="77777777" w:rsidR="0065340F" w:rsidRPr="0065340F" w:rsidRDefault="0065340F" w:rsidP="0065340F">
            <w:pPr>
              <w:spacing w:after="0" w:line="240" w:lineRule="auto"/>
              <w:jc w:val="center"/>
              <w:rPr>
                <w:rFonts w:ascii="Arial Narrow" w:eastAsia="Times New Roman" w:hAnsi="Arial Narrow" w:cs="Calibri"/>
                <w:sz w:val="21"/>
                <w:szCs w:val="21"/>
                <w:lang w:eastAsia="pl-PL"/>
              </w:rPr>
            </w:pPr>
            <w:r w:rsidRPr="0065340F">
              <w:rPr>
                <w:rFonts w:ascii="Arial Narrow" w:eastAsia="Times New Roman" w:hAnsi="Arial Narrow" w:cs="Calibri"/>
                <w:sz w:val="21"/>
                <w:szCs w:val="21"/>
                <w:lang w:eastAsia="pl-PL"/>
              </w:rPr>
              <w:t>100</w:t>
            </w:r>
          </w:p>
        </w:tc>
        <w:tc>
          <w:tcPr>
            <w:tcW w:w="820" w:type="dxa"/>
            <w:gridSpan w:val="4"/>
            <w:vAlign w:val="center"/>
          </w:tcPr>
          <w:p w14:paraId="5F7915CA"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7 szt.</w:t>
            </w:r>
          </w:p>
        </w:tc>
        <w:tc>
          <w:tcPr>
            <w:tcW w:w="860" w:type="dxa"/>
            <w:gridSpan w:val="4"/>
            <w:shd w:val="clear" w:color="auto" w:fill="F6FAF4"/>
            <w:vAlign w:val="center"/>
          </w:tcPr>
          <w:p w14:paraId="4345C89D"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672E0DE4"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7 szt.</w:t>
            </w:r>
          </w:p>
        </w:tc>
        <w:tc>
          <w:tcPr>
            <w:tcW w:w="860" w:type="dxa"/>
            <w:gridSpan w:val="4"/>
            <w:shd w:val="clear" w:color="auto" w:fill="F6FAF4"/>
            <w:vAlign w:val="center"/>
          </w:tcPr>
          <w:p w14:paraId="6CD7E261"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20" w:type="dxa"/>
            <w:gridSpan w:val="4"/>
            <w:vAlign w:val="center"/>
          </w:tcPr>
          <w:p w14:paraId="31149B6D" w14:textId="77777777" w:rsidR="0065340F" w:rsidRPr="0065340F" w:rsidRDefault="0065340F" w:rsidP="0065340F">
            <w:pPr>
              <w:spacing w:after="0" w:line="240" w:lineRule="auto"/>
              <w:jc w:val="center"/>
              <w:rPr>
                <w:rFonts w:ascii="Arial Narrow" w:eastAsia="Times New Roman" w:hAnsi="Arial Narrow" w:cs="Calibri"/>
                <w:b/>
                <w:bCs/>
                <w:color w:val="000000"/>
                <w:sz w:val="21"/>
                <w:szCs w:val="21"/>
                <w:lang w:eastAsia="pl-PL"/>
              </w:rPr>
            </w:pPr>
            <w:r w:rsidRPr="0065340F">
              <w:rPr>
                <w:rFonts w:ascii="Arial Narrow" w:eastAsia="Times New Roman" w:hAnsi="Arial Narrow" w:cs="Calibri"/>
                <w:b/>
                <w:bCs/>
                <w:color w:val="000000"/>
                <w:sz w:val="21"/>
                <w:szCs w:val="21"/>
                <w:lang w:eastAsia="pl-PL"/>
              </w:rPr>
              <w:t>7 szt.</w:t>
            </w:r>
          </w:p>
        </w:tc>
        <w:tc>
          <w:tcPr>
            <w:tcW w:w="825" w:type="dxa"/>
            <w:gridSpan w:val="2"/>
            <w:shd w:val="clear" w:color="auto" w:fill="F6FAF4"/>
            <w:vAlign w:val="center"/>
          </w:tcPr>
          <w:p w14:paraId="7E9B658F" w14:textId="77777777" w:rsidR="0065340F" w:rsidRPr="0065340F" w:rsidRDefault="0065340F" w:rsidP="0065340F">
            <w:pPr>
              <w:spacing w:after="0" w:line="240" w:lineRule="auto"/>
              <w:jc w:val="center"/>
              <w:rPr>
                <w:rFonts w:ascii="Arial Narrow" w:eastAsia="Times New Roman" w:hAnsi="Arial Narrow" w:cs="Calibri"/>
                <w:color w:val="000000"/>
                <w:sz w:val="21"/>
                <w:szCs w:val="21"/>
                <w:lang w:eastAsia="pl-PL"/>
              </w:rPr>
            </w:pPr>
            <w:r w:rsidRPr="0065340F">
              <w:rPr>
                <w:rFonts w:ascii="Arial Narrow" w:eastAsia="Times New Roman" w:hAnsi="Arial Narrow" w:cs="Calibri"/>
                <w:color w:val="000000"/>
                <w:sz w:val="21"/>
                <w:szCs w:val="21"/>
                <w:lang w:eastAsia="pl-PL"/>
              </w:rPr>
              <w:t>100</w:t>
            </w:r>
          </w:p>
        </w:tc>
        <w:tc>
          <w:tcPr>
            <w:tcW w:w="869" w:type="dxa"/>
            <w:gridSpan w:val="2"/>
            <w:shd w:val="clear" w:color="auto" w:fill="FF9F9F"/>
            <w:noWrap/>
            <w:vAlign w:val="center"/>
            <w:hideMark/>
          </w:tcPr>
          <w:p w14:paraId="2A940B4C" w14:textId="77777777" w:rsidR="0065340F" w:rsidRPr="0065340F" w:rsidRDefault="0065340F" w:rsidP="0065340F">
            <w:pPr>
              <w:spacing w:after="0" w:line="240" w:lineRule="auto"/>
              <w:rPr>
                <w:rFonts w:ascii="Arial Narrow" w:eastAsia="Times New Roman" w:hAnsi="Arial Narrow" w:cs="Calibri"/>
                <w:b/>
                <w:bCs/>
                <w:color w:val="000000"/>
                <w:lang w:eastAsia="pl-PL"/>
              </w:rPr>
            </w:pPr>
            <w:r w:rsidRPr="0065340F">
              <w:rPr>
                <w:rFonts w:ascii="Arial Narrow" w:eastAsia="Times New Roman" w:hAnsi="Arial Narrow" w:cs="Calibri"/>
                <w:b/>
                <w:bCs/>
                <w:color w:val="000000"/>
                <w:sz w:val="20"/>
                <w:szCs w:val="20"/>
                <w:lang w:eastAsia="pl-PL"/>
              </w:rPr>
              <w:t>EFRROW</w:t>
            </w:r>
          </w:p>
        </w:tc>
      </w:tr>
      <w:tr w:rsidR="0065340F" w:rsidRPr="00AC0623" w14:paraId="452119EF" w14:textId="77777777" w:rsidTr="0065340F">
        <w:trPr>
          <w:cantSplit/>
          <w:trHeight w:val="737"/>
        </w:trPr>
        <w:tc>
          <w:tcPr>
            <w:tcW w:w="95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8D3974B"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093"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85FCBBA" w14:textId="77777777" w:rsidR="0065340F" w:rsidRDefault="0065340F" w:rsidP="007364B4">
            <w:pPr>
              <w:spacing w:after="0"/>
              <w:jc w:val="center"/>
              <w:rPr>
                <w:rFonts w:ascii="Arial Narrow" w:eastAsia="Times New Roman" w:hAnsi="Arial Narrow" w:cs="Calibri"/>
                <w:sz w:val="18"/>
                <w:szCs w:val="18"/>
                <w:lang w:eastAsia="pl-PL"/>
              </w:rPr>
            </w:pPr>
            <w:r>
              <w:rPr>
                <w:rFonts w:ascii="Arial Narrow" w:eastAsia="Times New Roman" w:hAnsi="Arial Narrow" w:cs="Calibri"/>
                <w:b/>
                <w:bCs/>
                <w:color w:val="000000"/>
                <w:sz w:val="18"/>
                <w:szCs w:val="18"/>
                <w:lang w:eastAsia="pl-PL"/>
              </w:rPr>
              <w:t>R.1</w:t>
            </w:r>
            <w:r>
              <w:rPr>
                <w:rFonts w:ascii="Arial Narrow" w:eastAsia="Times New Roman" w:hAnsi="Arial Narrow" w:cs="Calibri"/>
                <w:color w:val="000000"/>
                <w:sz w:val="18"/>
                <w:szCs w:val="18"/>
                <w:lang w:eastAsia="pl-PL"/>
              </w:rPr>
              <w:t xml:space="preserve"> </w:t>
            </w:r>
            <w:r>
              <w:rPr>
                <w:rFonts w:ascii="Arial Narrow" w:eastAsia="Times New Roman" w:hAnsi="Arial Narrow" w:cs="Calibri"/>
                <w:sz w:val="18"/>
                <w:szCs w:val="18"/>
                <w:lang w:eastAsia="pl-PL"/>
              </w:rPr>
              <w:t xml:space="preserve">− liczba osób korzystających z doradztwa, szkoleń, wymiany wiedzy, </w:t>
            </w:r>
            <w:proofErr w:type="gramStart"/>
            <w:r>
              <w:rPr>
                <w:rFonts w:ascii="Arial Narrow" w:eastAsia="Times New Roman" w:hAnsi="Arial Narrow" w:cs="Calibri"/>
                <w:sz w:val="18"/>
                <w:szCs w:val="18"/>
                <w:lang w:eastAsia="pl-PL"/>
              </w:rPr>
              <w:t>by  zwiększyć</w:t>
            </w:r>
            <w:proofErr w:type="gramEnd"/>
            <w:r>
              <w:rPr>
                <w:rFonts w:ascii="Arial Narrow" w:eastAsia="Times New Roman" w:hAnsi="Arial Narrow" w:cs="Calibri"/>
                <w:sz w:val="18"/>
                <w:szCs w:val="18"/>
                <w:lang w:eastAsia="pl-PL"/>
              </w:rPr>
              <w:t xml:space="preserve"> zrównoważoną efektywność gospodarczą, społeczną, środowiskową, klimatyczną i w zakresie gospodarowania zasobami</w:t>
            </w:r>
          </w:p>
          <w:p w14:paraId="5E1749E1" w14:textId="77777777" w:rsidR="0065340F" w:rsidRPr="00133DDA" w:rsidRDefault="0065340F" w:rsidP="007364B4">
            <w:pPr>
              <w:spacing w:after="0"/>
              <w:jc w:val="center"/>
              <w:rPr>
                <w:rFonts w:ascii="Arial Narrow" w:eastAsia="Times New Roman" w:hAnsi="Arial Narrow" w:cs="Calibri"/>
                <w:b/>
                <w:bCs/>
                <w:sz w:val="18"/>
                <w:szCs w:val="18"/>
                <w:lang w:eastAsia="pl-PL"/>
              </w:rPr>
            </w:pPr>
            <w:r w:rsidRPr="00AB319F">
              <w:rPr>
                <w:rFonts w:ascii="Arial Narrow" w:eastAsia="Times New Roman" w:hAnsi="Arial Narrow" w:cs="Calibri"/>
                <w:sz w:val="18"/>
                <w:szCs w:val="18"/>
                <w:lang w:eastAsia="pl-PL"/>
              </w:rPr>
              <w:t>realizowany przez:</w:t>
            </w:r>
            <w:r>
              <w:rPr>
                <w:rFonts w:ascii="Arial Narrow" w:eastAsia="Times New Roman" w:hAnsi="Arial Narrow" w:cs="Calibri"/>
                <w:b/>
                <w:bCs/>
                <w:sz w:val="18"/>
                <w:szCs w:val="18"/>
                <w:lang w:eastAsia="pl-PL"/>
              </w:rPr>
              <w:t xml:space="preserve"> </w:t>
            </w:r>
            <w:r w:rsidRPr="00AB319F">
              <w:rPr>
                <w:rFonts w:ascii="Arial Narrow" w:eastAsia="Times New Roman" w:hAnsi="Arial Narrow" w:cs="Calibri"/>
                <w:b/>
                <w:bCs/>
                <w:sz w:val="18"/>
                <w:szCs w:val="18"/>
                <w:lang w:eastAsia="pl-PL"/>
              </w:rPr>
              <w:t>P2.2</w:t>
            </w:r>
          </w:p>
        </w:tc>
        <w:tc>
          <w:tcPr>
            <w:tcW w:w="81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E7A1621" w14:textId="77777777" w:rsidR="0065340F" w:rsidRPr="00201F27"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 osób</w:t>
            </w:r>
          </w:p>
        </w:tc>
        <w:tc>
          <w:tcPr>
            <w:tcW w:w="850"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6CAFBE36"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D210FBC" w14:textId="77777777" w:rsidR="0065340F" w:rsidRPr="00201F27"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 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68656B59"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5D41D2F" w14:textId="77777777" w:rsidR="0065340F" w:rsidRPr="00201F27"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50 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0570647A"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3CB4BFA" w14:textId="77777777" w:rsidR="0065340F" w:rsidRPr="00201F27"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50 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692E7D60"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78CB79F" w14:textId="77777777" w:rsidR="0065340F" w:rsidRPr="00201F27"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50 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2C6D303F"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3E0A06C" w14:textId="77777777" w:rsidR="0065340F" w:rsidRPr="00201F27"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50 osób</w:t>
            </w:r>
          </w:p>
        </w:tc>
        <w:tc>
          <w:tcPr>
            <w:tcW w:w="925"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6DD"/>
            <w:vAlign w:val="center"/>
          </w:tcPr>
          <w:p w14:paraId="0B7750A4" w14:textId="77777777" w:rsidR="0065340F" w:rsidRPr="008621BC" w:rsidRDefault="0065340F" w:rsidP="007364B4">
            <w:pPr>
              <w:spacing w:after="0"/>
              <w:jc w:val="center"/>
              <w:rPr>
                <w:rFonts w:ascii="Arial Narrow" w:eastAsia="Times New Roman" w:hAnsi="Arial Narrow" w:cs="Calibri"/>
                <w:color w:val="000000"/>
                <w:lang w:eastAsia="pl-PL"/>
              </w:rPr>
            </w:pPr>
          </w:p>
        </w:tc>
        <w:tc>
          <w:tcPr>
            <w:tcW w:w="869"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9F9F"/>
            <w:noWrap/>
            <w:vAlign w:val="center"/>
          </w:tcPr>
          <w:p w14:paraId="7B5D4B5D" w14:textId="77777777" w:rsidR="0065340F" w:rsidRPr="00AC0623" w:rsidRDefault="0065340F" w:rsidP="007364B4">
            <w:pPr>
              <w:spacing w:after="0"/>
              <w:rPr>
                <w:rFonts w:ascii="Arial Narrow" w:eastAsia="Times New Roman" w:hAnsi="Arial Narrow" w:cs="Calibri"/>
                <w:b/>
                <w:bCs/>
                <w:color w:val="000000"/>
                <w:sz w:val="20"/>
                <w:szCs w:val="20"/>
                <w:lang w:eastAsia="pl-PL"/>
              </w:rPr>
            </w:pPr>
          </w:p>
        </w:tc>
      </w:tr>
      <w:tr w:rsidR="0065340F" w:rsidRPr="00AC0623" w14:paraId="2341B50E" w14:textId="77777777" w:rsidTr="0065340F">
        <w:trPr>
          <w:cantSplit/>
          <w:trHeight w:val="737"/>
        </w:trPr>
        <w:tc>
          <w:tcPr>
            <w:tcW w:w="953" w:type="dxa"/>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1ECB613"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r w:rsidRPr="00981A8D">
              <w:rPr>
                <w:rFonts w:ascii="Arial Narrow" w:eastAsia="Times New Roman" w:hAnsi="Arial Narrow" w:cs="Calibri"/>
                <w:color w:val="000000"/>
                <w:sz w:val="18"/>
                <w:szCs w:val="18"/>
                <w:lang w:eastAsia="pl-PL"/>
              </w:rPr>
              <w:t xml:space="preserve">wskaźnik </w:t>
            </w:r>
            <w:r w:rsidRPr="008A1093">
              <w:rPr>
                <w:rFonts w:ascii="Arial Narrow" w:eastAsia="Times New Roman" w:hAnsi="Arial Narrow" w:cs="Calibri"/>
                <w:b/>
                <w:bCs/>
                <w:color w:val="000000"/>
                <w:sz w:val="18"/>
                <w:szCs w:val="18"/>
                <w:lang w:eastAsia="pl-PL"/>
              </w:rPr>
              <w:t>rezultatu</w:t>
            </w:r>
          </w:p>
        </w:tc>
        <w:tc>
          <w:tcPr>
            <w:tcW w:w="3093"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111BEFD" w14:textId="77777777" w:rsidR="0065340F" w:rsidRPr="00133DDA" w:rsidRDefault="0065340F" w:rsidP="007364B4">
            <w:pPr>
              <w:spacing w:after="0"/>
              <w:jc w:val="center"/>
              <w:rPr>
                <w:rFonts w:ascii="Arial Narrow" w:eastAsia="Times New Roman" w:hAnsi="Arial Narrow" w:cs="Calibri"/>
                <w:sz w:val="18"/>
                <w:szCs w:val="18"/>
                <w:lang w:eastAsia="pl-PL"/>
              </w:rPr>
            </w:pPr>
            <w:r w:rsidRPr="00133DDA">
              <w:rPr>
                <w:rFonts w:ascii="Arial Narrow" w:eastAsia="Times New Roman" w:hAnsi="Arial Narrow" w:cs="Calibri"/>
                <w:b/>
                <w:bCs/>
                <w:sz w:val="18"/>
                <w:szCs w:val="18"/>
                <w:lang w:eastAsia="pl-PL"/>
              </w:rPr>
              <w:t>R.41</w:t>
            </w:r>
            <w:r w:rsidRPr="00133DDA">
              <w:rPr>
                <w:rFonts w:ascii="Arial Narrow" w:eastAsia="Times New Roman" w:hAnsi="Arial Narrow" w:cs="Calibri"/>
                <w:sz w:val="18"/>
                <w:szCs w:val="18"/>
                <w:lang w:eastAsia="pl-PL"/>
              </w:rPr>
              <w:t xml:space="preserve"> </w:t>
            </w:r>
            <w:proofErr w:type="gramStart"/>
            <w:r w:rsidRPr="00133DDA">
              <w:rPr>
                <w:rFonts w:ascii="Arial Narrow" w:eastAsia="Times New Roman" w:hAnsi="Arial Narrow" w:cs="Calibri"/>
                <w:sz w:val="18"/>
                <w:szCs w:val="18"/>
                <w:lang w:eastAsia="pl-PL"/>
              </w:rPr>
              <w:t>−  odsetek</w:t>
            </w:r>
            <w:proofErr w:type="gramEnd"/>
            <w:r w:rsidRPr="00133DDA">
              <w:rPr>
                <w:rFonts w:ascii="Arial Narrow" w:eastAsia="Times New Roman" w:hAnsi="Arial Narrow" w:cs="Calibri"/>
                <w:sz w:val="18"/>
                <w:szCs w:val="18"/>
                <w:lang w:eastAsia="pl-PL"/>
              </w:rPr>
              <w:t xml:space="preserve"> ludności wiejskiej korzystającej z lepszego dostępu do usług </w:t>
            </w:r>
            <w:r w:rsidRPr="00133DDA">
              <w:rPr>
                <w:rFonts w:ascii="Arial Narrow" w:eastAsia="Times New Roman" w:hAnsi="Arial Narrow" w:cs="Calibri"/>
                <w:sz w:val="18"/>
                <w:szCs w:val="18"/>
                <w:lang w:eastAsia="pl-PL"/>
              </w:rPr>
              <w:br/>
              <w:t>i infrastruktury dzięki wsparciu z WPR</w:t>
            </w:r>
            <w:r>
              <w:rPr>
                <w:rFonts w:ascii="Arial Narrow" w:eastAsia="Times New Roman" w:hAnsi="Arial Narrow" w:cs="Calibri"/>
                <w:sz w:val="18"/>
                <w:szCs w:val="18"/>
                <w:lang w:eastAsia="pl-PL"/>
              </w:rPr>
              <w:br/>
            </w:r>
            <w:r w:rsidRPr="00AB319F">
              <w:rPr>
                <w:rFonts w:ascii="Arial Narrow" w:eastAsia="Times New Roman" w:hAnsi="Arial Narrow" w:cs="Calibri"/>
                <w:sz w:val="18"/>
                <w:szCs w:val="18"/>
                <w:lang w:eastAsia="pl-PL"/>
              </w:rPr>
              <w:t>realizowany przez:</w:t>
            </w:r>
            <w:r>
              <w:rPr>
                <w:rFonts w:ascii="Arial Narrow" w:eastAsia="Times New Roman" w:hAnsi="Arial Narrow" w:cs="Calibri"/>
                <w:b/>
                <w:bCs/>
                <w:sz w:val="18"/>
                <w:szCs w:val="18"/>
                <w:lang w:eastAsia="pl-PL"/>
              </w:rPr>
              <w:t xml:space="preserve"> </w:t>
            </w:r>
            <w:r w:rsidRPr="00AB319F">
              <w:rPr>
                <w:rFonts w:ascii="Arial Narrow" w:eastAsia="Times New Roman" w:hAnsi="Arial Narrow" w:cs="Calibri"/>
                <w:b/>
                <w:bCs/>
                <w:sz w:val="18"/>
                <w:szCs w:val="18"/>
                <w:lang w:eastAsia="pl-PL"/>
              </w:rPr>
              <w:t>P2.1</w:t>
            </w:r>
          </w:p>
        </w:tc>
        <w:tc>
          <w:tcPr>
            <w:tcW w:w="81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0D89958" w14:textId="77777777" w:rsidR="0065340F" w:rsidRPr="00201F27" w:rsidRDefault="0065340F" w:rsidP="007364B4">
            <w:pPr>
              <w:spacing w:after="0"/>
              <w:jc w:val="center"/>
              <w:rPr>
                <w:rFonts w:ascii="Arial Narrow" w:eastAsia="Times New Roman" w:hAnsi="Arial Narrow" w:cs="Calibri"/>
                <w:sz w:val="20"/>
                <w:szCs w:val="20"/>
                <w:lang w:eastAsia="pl-PL"/>
              </w:rPr>
            </w:pPr>
            <w:r w:rsidRPr="00201F27">
              <w:rPr>
                <w:rFonts w:ascii="Arial Narrow" w:eastAsia="Times New Roman" w:hAnsi="Arial Narrow" w:cs="Calibri"/>
                <w:sz w:val="20"/>
                <w:szCs w:val="20"/>
                <w:lang w:eastAsia="pl-PL"/>
              </w:rPr>
              <w:t xml:space="preserve">0 </w:t>
            </w:r>
            <w:r w:rsidRPr="00201F27">
              <w:rPr>
                <w:rFonts w:ascii="Arial Narrow" w:eastAsia="Times New Roman" w:hAnsi="Arial Narrow" w:cs="Calibri"/>
                <w:sz w:val="20"/>
                <w:szCs w:val="20"/>
                <w:lang w:eastAsia="pl-PL"/>
              </w:rPr>
              <w:br/>
              <w:t>osób</w:t>
            </w:r>
          </w:p>
        </w:tc>
        <w:tc>
          <w:tcPr>
            <w:tcW w:w="850"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407FAFF7"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7D8E7F41" w14:textId="77777777" w:rsidR="0065340F" w:rsidRPr="00201F27" w:rsidRDefault="0065340F" w:rsidP="007364B4">
            <w:pPr>
              <w:spacing w:after="0"/>
              <w:jc w:val="center"/>
              <w:rPr>
                <w:rFonts w:ascii="Arial Narrow" w:eastAsia="Times New Roman" w:hAnsi="Arial Narrow" w:cs="Calibri"/>
                <w:b/>
                <w:bCs/>
                <w:lang w:eastAsia="pl-PL"/>
              </w:rPr>
            </w:pPr>
            <w:r w:rsidRPr="00201F27">
              <w:rPr>
                <w:rFonts w:ascii="Arial Narrow" w:eastAsia="Times New Roman" w:hAnsi="Arial Narrow" w:cs="Calibri"/>
                <w:sz w:val="20"/>
                <w:szCs w:val="20"/>
                <w:lang w:eastAsia="pl-PL"/>
              </w:rPr>
              <w:t xml:space="preserve">0 </w:t>
            </w:r>
            <w:r>
              <w:rPr>
                <w:rFonts w:ascii="Arial Narrow" w:eastAsia="Times New Roman" w:hAnsi="Arial Narrow" w:cs="Calibri"/>
                <w:sz w:val="20"/>
                <w:szCs w:val="20"/>
                <w:lang w:eastAsia="pl-PL"/>
              </w:rPr>
              <w:br/>
            </w:r>
            <w:r w:rsidRPr="00201F27">
              <w:rPr>
                <w:rFonts w:ascii="Arial Narrow" w:eastAsia="Times New Roman" w:hAnsi="Arial Narrow" w:cs="Calibri"/>
                <w:sz w:val="20"/>
                <w:szCs w:val="20"/>
                <w:lang w:eastAsia="pl-PL"/>
              </w:rPr>
              <w:t>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5EB4C95D"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89DCC3A" w14:textId="77777777" w:rsidR="0065340F" w:rsidRPr="00201F27" w:rsidRDefault="0065340F" w:rsidP="007364B4">
            <w:pPr>
              <w:spacing w:after="0"/>
              <w:jc w:val="center"/>
              <w:rPr>
                <w:rFonts w:ascii="Arial Narrow" w:eastAsia="Times New Roman" w:hAnsi="Arial Narrow" w:cs="Calibri"/>
                <w:b/>
                <w:bCs/>
                <w:lang w:eastAsia="pl-PL"/>
              </w:rPr>
            </w:pPr>
            <w:r w:rsidRPr="00201F27">
              <w:rPr>
                <w:rFonts w:ascii="Arial Narrow" w:eastAsia="Times New Roman" w:hAnsi="Arial Narrow" w:cs="Calibri"/>
                <w:sz w:val="20"/>
                <w:szCs w:val="20"/>
                <w:lang w:eastAsia="pl-PL"/>
              </w:rPr>
              <w:t>2 400 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38B0A5F0"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BDAABFF" w14:textId="77777777" w:rsidR="0065340F" w:rsidRPr="00201F27" w:rsidRDefault="0065340F" w:rsidP="007364B4">
            <w:pPr>
              <w:spacing w:after="0"/>
              <w:jc w:val="center"/>
              <w:rPr>
                <w:rFonts w:ascii="Arial Narrow" w:eastAsia="Times New Roman" w:hAnsi="Arial Narrow" w:cs="Calibri"/>
                <w:b/>
                <w:bCs/>
                <w:lang w:eastAsia="pl-PL"/>
              </w:rPr>
            </w:pPr>
            <w:r w:rsidRPr="00201F27">
              <w:rPr>
                <w:rFonts w:ascii="Arial Narrow" w:eastAsia="Times New Roman" w:hAnsi="Arial Narrow" w:cs="Calibri"/>
                <w:sz w:val="20"/>
                <w:szCs w:val="20"/>
                <w:lang w:eastAsia="pl-PL"/>
              </w:rPr>
              <w:t>2 400 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3F053E3D"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7317384" w14:textId="77777777" w:rsidR="0065340F" w:rsidRPr="00201F27" w:rsidRDefault="0065340F" w:rsidP="007364B4">
            <w:pPr>
              <w:spacing w:after="0"/>
              <w:jc w:val="center"/>
              <w:rPr>
                <w:rFonts w:ascii="Arial Narrow" w:eastAsia="Times New Roman" w:hAnsi="Arial Narrow" w:cs="Calibri"/>
                <w:b/>
                <w:bCs/>
                <w:lang w:eastAsia="pl-PL"/>
              </w:rPr>
            </w:pPr>
            <w:r w:rsidRPr="00201F27">
              <w:rPr>
                <w:rFonts w:ascii="Arial Narrow" w:eastAsia="Times New Roman" w:hAnsi="Arial Narrow" w:cs="Calibri"/>
                <w:sz w:val="20"/>
                <w:szCs w:val="20"/>
                <w:lang w:eastAsia="pl-PL"/>
              </w:rPr>
              <w:t>2 400 </w:t>
            </w:r>
            <w:r w:rsidRPr="00201F27">
              <w:rPr>
                <w:rFonts w:ascii="Arial Narrow" w:eastAsia="Times New Roman" w:hAnsi="Arial Narrow" w:cs="Calibri"/>
                <w:sz w:val="20"/>
                <w:szCs w:val="20"/>
                <w:lang w:eastAsia="pl-PL"/>
              </w:rPr>
              <w:br/>
              <w:t>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4F29621F" w14:textId="77777777" w:rsidR="0065340F" w:rsidRPr="00201F27" w:rsidRDefault="0065340F" w:rsidP="007364B4">
            <w:pPr>
              <w:spacing w:after="0"/>
              <w:jc w:val="center"/>
              <w:rPr>
                <w:rFonts w:ascii="Arial Narrow" w:eastAsia="Times New Roman" w:hAnsi="Arial Narrow" w:cs="Calibri"/>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1A630EF" w14:textId="77777777" w:rsidR="0065340F" w:rsidRPr="00201F27" w:rsidRDefault="0065340F" w:rsidP="007364B4">
            <w:pPr>
              <w:spacing w:after="0"/>
              <w:jc w:val="center"/>
              <w:rPr>
                <w:rFonts w:ascii="Arial Narrow" w:eastAsia="Times New Roman" w:hAnsi="Arial Narrow" w:cs="Calibri"/>
                <w:b/>
                <w:bCs/>
                <w:lang w:eastAsia="pl-PL"/>
              </w:rPr>
            </w:pPr>
            <w:r w:rsidRPr="00201F27">
              <w:rPr>
                <w:rFonts w:ascii="Arial Narrow" w:eastAsia="Times New Roman" w:hAnsi="Arial Narrow" w:cs="Calibri"/>
                <w:sz w:val="20"/>
                <w:szCs w:val="20"/>
                <w:lang w:eastAsia="pl-PL"/>
              </w:rPr>
              <w:t>5 000 osób</w:t>
            </w:r>
          </w:p>
        </w:tc>
        <w:tc>
          <w:tcPr>
            <w:tcW w:w="925"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6FAF4"/>
            <w:vAlign w:val="center"/>
          </w:tcPr>
          <w:p w14:paraId="5FAFE2FD" w14:textId="77777777" w:rsidR="0065340F" w:rsidRPr="008621BC" w:rsidRDefault="0065340F" w:rsidP="007364B4">
            <w:pPr>
              <w:spacing w:after="0"/>
              <w:jc w:val="center"/>
              <w:rPr>
                <w:rFonts w:ascii="Arial Narrow" w:eastAsia="Times New Roman" w:hAnsi="Arial Narrow" w:cs="Calibri"/>
                <w:color w:val="000000"/>
                <w:lang w:eastAsia="pl-PL"/>
              </w:rPr>
            </w:pPr>
          </w:p>
        </w:tc>
        <w:tc>
          <w:tcPr>
            <w:tcW w:w="869" w:type="dxa"/>
            <w:gridSpan w:val="2"/>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9F9F"/>
            <w:noWrap/>
            <w:vAlign w:val="center"/>
          </w:tcPr>
          <w:p w14:paraId="79A3FD84" w14:textId="77777777" w:rsidR="0065340F" w:rsidRPr="00AC0623" w:rsidRDefault="0065340F" w:rsidP="007364B4">
            <w:pPr>
              <w:spacing w:after="0"/>
              <w:rPr>
                <w:rFonts w:ascii="Arial Narrow" w:eastAsia="Times New Roman" w:hAnsi="Arial Narrow" w:cs="Calibri"/>
                <w:b/>
                <w:bCs/>
                <w:color w:val="000000"/>
                <w:sz w:val="20"/>
                <w:szCs w:val="20"/>
                <w:lang w:eastAsia="pl-PL"/>
              </w:rPr>
            </w:pPr>
            <w:r w:rsidRPr="00AC0623">
              <w:rPr>
                <w:rFonts w:ascii="Arial Narrow" w:eastAsia="Times New Roman" w:hAnsi="Arial Narrow" w:cs="Calibri"/>
                <w:b/>
                <w:bCs/>
                <w:color w:val="000000"/>
                <w:sz w:val="20"/>
                <w:szCs w:val="20"/>
                <w:lang w:eastAsia="pl-PL"/>
              </w:rPr>
              <w:t>EFR</w:t>
            </w:r>
            <w:r>
              <w:rPr>
                <w:rFonts w:ascii="Arial Narrow" w:eastAsia="Times New Roman" w:hAnsi="Arial Narrow" w:cs="Calibri"/>
                <w:b/>
                <w:bCs/>
                <w:color w:val="000000"/>
                <w:sz w:val="20"/>
                <w:szCs w:val="20"/>
                <w:lang w:eastAsia="pl-PL"/>
              </w:rPr>
              <w:t>R</w:t>
            </w:r>
            <w:r w:rsidRPr="00AC0623">
              <w:rPr>
                <w:rFonts w:ascii="Arial Narrow" w:eastAsia="Times New Roman" w:hAnsi="Arial Narrow" w:cs="Calibri"/>
                <w:b/>
                <w:bCs/>
                <w:color w:val="000000"/>
                <w:sz w:val="20"/>
                <w:szCs w:val="20"/>
                <w:lang w:eastAsia="pl-PL"/>
              </w:rPr>
              <w:t>OW</w:t>
            </w:r>
          </w:p>
        </w:tc>
      </w:tr>
      <w:tr w:rsidR="0065340F" w:rsidRPr="00CB14D5" w14:paraId="2263477B" w14:textId="77777777" w:rsidTr="0065340F">
        <w:trPr>
          <w:trHeight w:val="624"/>
        </w:trPr>
        <w:tc>
          <w:tcPr>
            <w:tcW w:w="953" w:type="dxa"/>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ACB968E" w14:textId="77777777" w:rsidR="0065340F" w:rsidRPr="00981A8D" w:rsidRDefault="0065340F" w:rsidP="007364B4">
            <w:pPr>
              <w:spacing w:after="0"/>
              <w:jc w:val="center"/>
              <w:rPr>
                <w:rFonts w:ascii="Arial Narrow" w:eastAsia="Times New Roman" w:hAnsi="Arial Narrow" w:cs="Calibri"/>
                <w:color w:val="000000"/>
                <w:sz w:val="18"/>
                <w:szCs w:val="18"/>
                <w:lang w:eastAsia="pl-PL"/>
              </w:rPr>
            </w:pPr>
          </w:p>
        </w:tc>
        <w:tc>
          <w:tcPr>
            <w:tcW w:w="3093"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F5B8F77" w14:textId="77777777" w:rsidR="0065340F" w:rsidRDefault="0065340F" w:rsidP="007364B4">
            <w:pPr>
              <w:spacing w:after="0"/>
              <w:jc w:val="center"/>
              <w:rPr>
                <w:rFonts w:ascii="Arial Narrow" w:eastAsia="Times New Roman" w:hAnsi="Arial Narrow" w:cs="Calibri"/>
                <w:sz w:val="18"/>
                <w:szCs w:val="18"/>
                <w:lang w:eastAsia="pl-PL"/>
              </w:rPr>
            </w:pPr>
            <w:r w:rsidRPr="00133DDA">
              <w:rPr>
                <w:rFonts w:ascii="Arial Narrow" w:eastAsia="Times New Roman" w:hAnsi="Arial Narrow" w:cs="Calibri"/>
                <w:b/>
                <w:bCs/>
                <w:sz w:val="18"/>
                <w:szCs w:val="18"/>
                <w:lang w:eastAsia="pl-PL"/>
              </w:rPr>
              <w:t>R.42</w:t>
            </w:r>
            <w:r w:rsidRPr="00133DDA">
              <w:rPr>
                <w:rFonts w:ascii="Arial Narrow" w:eastAsia="Times New Roman" w:hAnsi="Arial Narrow" w:cs="Calibri"/>
                <w:sz w:val="18"/>
                <w:szCs w:val="18"/>
                <w:lang w:eastAsia="pl-PL"/>
              </w:rPr>
              <w:t xml:space="preserve"> − liczba osób objętych wspieranymi projektami włączenia społecznego</w:t>
            </w:r>
          </w:p>
          <w:p w14:paraId="569BA5D1" w14:textId="77777777" w:rsidR="0065340F" w:rsidRPr="00AB319F" w:rsidRDefault="0065340F" w:rsidP="007364B4">
            <w:pPr>
              <w:spacing w:after="0"/>
              <w:jc w:val="center"/>
              <w:rPr>
                <w:rFonts w:ascii="Arial Narrow" w:eastAsia="Times New Roman" w:hAnsi="Arial Narrow" w:cs="Calibri"/>
                <w:b/>
                <w:bCs/>
                <w:sz w:val="18"/>
                <w:szCs w:val="18"/>
                <w:lang w:eastAsia="pl-PL"/>
              </w:rPr>
            </w:pPr>
            <w:r w:rsidRPr="00AB319F">
              <w:rPr>
                <w:rFonts w:ascii="Arial Narrow" w:eastAsia="Times New Roman" w:hAnsi="Arial Narrow" w:cs="Calibri"/>
                <w:sz w:val="18"/>
                <w:szCs w:val="18"/>
                <w:lang w:eastAsia="pl-PL"/>
              </w:rPr>
              <w:t>realizowany przez:</w:t>
            </w:r>
            <w:r>
              <w:rPr>
                <w:rFonts w:ascii="Arial Narrow" w:eastAsia="Times New Roman" w:hAnsi="Arial Narrow" w:cs="Calibri"/>
                <w:b/>
                <w:bCs/>
                <w:sz w:val="18"/>
                <w:szCs w:val="18"/>
                <w:lang w:eastAsia="pl-PL"/>
              </w:rPr>
              <w:t xml:space="preserve"> </w:t>
            </w:r>
            <w:r w:rsidRPr="00AB319F">
              <w:rPr>
                <w:rFonts w:ascii="Arial Narrow" w:eastAsia="Times New Roman" w:hAnsi="Arial Narrow" w:cs="Calibri"/>
                <w:b/>
                <w:bCs/>
                <w:sz w:val="18"/>
                <w:szCs w:val="18"/>
                <w:lang w:eastAsia="pl-PL"/>
              </w:rPr>
              <w:t>P2.2</w:t>
            </w:r>
          </w:p>
        </w:tc>
        <w:tc>
          <w:tcPr>
            <w:tcW w:w="816"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C3517BF"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w:t>
            </w:r>
            <w:r w:rsidRPr="00850990">
              <w:rPr>
                <w:rFonts w:ascii="Arial Narrow" w:eastAsia="Times New Roman" w:hAnsi="Arial Narrow" w:cs="Calibri"/>
                <w:sz w:val="20"/>
                <w:szCs w:val="20"/>
                <w:lang w:eastAsia="pl-PL"/>
              </w:rPr>
              <w:br/>
              <w:t>osób</w:t>
            </w:r>
          </w:p>
        </w:tc>
        <w:tc>
          <w:tcPr>
            <w:tcW w:w="850"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0BDCC58B"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F932017"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w:t>
            </w:r>
            <w:r w:rsidRPr="00850990">
              <w:rPr>
                <w:rFonts w:ascii="Arial Narrow" w:eastAsia="Times New Roman" w:hAnsi="Arial Narrow" w:cs="Calibri"/>
                <w:sz w:val="20"/>
                <w:szCs w:val="20"/>
                <w:lang w:eastAsia="pl-PL"/>
              </w:rPr>
              <w:br/>
              <w:t>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3A42EDD8"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4AB48FE"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1 750</w:t>
            </w:r>
            <w:r w:rsidRPr="00850990">
              <w:rPr>
                <w:rFonts w:ascii="Arial Narrow" w:eastAsia="Times New Roman" w:hAnsi="Arial Narrow" w:cs="Calibri"/>
                <w:sz w:val="20"/>
                <w:szCs w:val="20"/>
                <w:lang w:eastAsia="pl-PL"/>
              </w:rPr>
              <w:br/>
              <w:t>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2A1C03BA"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FC7CD0A"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1 750</w:t>
            </w:r>
            <w:r w:rsidRPr="00850990">
              <w:rPr>
                <w:rFonts w:ascii="Arial Narrow" w:eastAsia="Times New Roman" w:hAnsi="Arial Narrow" w:cs="Calibri"/>
                <w:sz w:val="20"/>
                <w:szCs w:val="20"/>
                <w:lang w:eastAsia="pl-PL"/>
              </w:rPr>
              <w:br/>
              <w:t>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7F11C3A2"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78B173C"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2 400</w:t>
            </w:r>
            <w:r w:rsidRPr="00850990">
              <w:rPr>
                <w:rFonts w:ascii="Arial Narrow" w:eastAsia="Times New Roman" w:hAnsi="Arial Narrow" w:cs="Calibri"/>
                <w:sz w:val="20"/>
                <w:szCs w:val="20"/>
                <w:lang w:eastAsia="pl-PL"/>
              </w:rPr>
              <w:br/>
              <w:t>osób</w:t>
            </w:r>
          </w:p>
        </w:tc>
        <w:tc>
          <w:tcPr>
            <w:tcW w:w="851"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5E073C86"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18" w:type="dxa"/>
            <w:gridSpan w:val="4"/>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6A9D7D1" w14:textId="77777777" w:rsidR="0065340F" w:rsidRPr="00850990" w:rsidRDefault="0065340F" w:rsidP="007364B4">
            <w:pPr>
              <w:spacing w:after="0"/>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2 400</w:t>
            </w:r>
            <w:r w:rsidRPr="00850990">
              <w:rPr>
                <w:rFonts w:ascii="Arial Narrow" w:eastAsia="Times New Roman" w:hAnsi="Arial Narrow" w:cs="Calibri"/>
                <w:sz w:val="20"/>
                <w:szCs w:val="20"/>
                <w:lang w:eastAsia="pl-PL"/>
              </w:rPr>
              <w:br/>
              <w:t>osób</w:t>
            </w:r>
          </w:p>
        </w:tc>
        <w:tc>
          <w:tcPr>
            <w:tcW w:w="925"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E4E4E4"/>
            <w:vAlign w:val="center"/>
          </w:tcPr>
          <w:p w14:paraId="4CC93F6C" w14:textId="77777777" w:rsidR="0065340F" w:rsidRPr="00850990" w:rsidRDefault="0065340F" w:rsidP="007364B4">
            <w:pPr>
              <w:spacing w:after="0"/>
              <w:jc w:val="center"/>
              <w:rPr>
                <w:rFonts w:ascii="Arial Narrow" w:eastAsia="Times New Roman" w:hAnsi="Arial Narrow" w:cs="Calibri"/>
                <w:sz w:val="20"/>
                <w:szCs w:val="20"/>
                <w:lang w:eastAsia="pl-PL"/>
              </w:rPr>
            </w:pPr>
          </w:p>
        </w:tc>
        <w:tc>
          <w:tcPr>
            <w:tcW w:w="869" w:type="dxa"/>
            <w:gridSpan w:val="2"/>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9F9F"/>
            <w:noWrap/>
            <w:vAlign w:val="center"/>
          </w:tcPr>
          <w:p w14:paraId="5F92EB8C" w14:textId="77777777" w:rsidR="0065340F" w:rsidRPr="00CB14D5" w:rsidRDefault="0065340F" w:rsidP="007364B4">
            <w:pPr>
              <w:spacing w:after="0"/>
              <w:jc w:val="center"/>
              <w:rPr>
                <w:rFonts w:ascii="Arial Narrow" w:eastAsia="Times New Roman" w:hAnsi="Arial Narrow" w:cs="Calibri"/>
                <w:b/>
                <w:bCs/>
                <w:color w:val="000000"/>
                <w:lang w:eastAsia="pl-PL"/>
              </w:rPr>
            </w:pPr>
          </w:p>
        </w:tc>
      </w:tr>
    </w:tbl>
    <w:p w14:paraId="404DA850" w14:textId="77777777" w:rsidR="0065340F" w:rsidRDefault="0065340F" w:rsidP="00AE05B6"/>
    <w:p w14:paraId="2EE1D27B" w14:textId="77777777" w:rsidR="00AE05B6" w:rsidRPr="00AE05B6" w:rsidRDefault="00AE05B6" w:rsidP="00AE05B6"/>
    <w:p w14:paraId="1A2C292F" w14:textId="77777777" w:rsidR="00AE05B6" w:rsidRPr="00AE05B6" w:rsidRDefault="00AE05B6" w:rsidP="00AE05B6">
      <w:pPr>
        <w:pStyle w:val="Akapitzlist"/>
      </w:pPr>
    </w:p>
    <w:p w14:paraId="5558FE21" w14:textId="501A4211" w:rsidR="0085572E" w:rsidRPr="003D42D0" w:rsidRDefault="00D52D7D" w:rsidP="00B32F8E">
      <w:pPr>
        <w:pStyle w:val="Nagwek2"/>
        <w:numPr>
          <w:ilvl w:val="0"/>
          <w:numId w:val="31"/>
        </w:numPr>
        <w:rPr>
          <w:rFonts w:cstheme="majorHAnsi"/>
          <w:b/>
          <w:bCs/>
          <w:color w:val="002060"/>
        </w:rPr>
      </w:pPr>
      <w:bookmarkStart w:id="9" w:name="_Toc220416398"/>
      <w:r w:rsidRPr="003D42D0">
        <w:rPr>
          <w:rFonts w:cstheme="majorHAnsi"/>
          <w:b/>
          <w:bCs/>
          <w:color w:val="002060"/>
        </w:rPr>
        <w:lastRenderedPageBreak/>
        <w:t>Stan realizacji LSR</w:t>
      </w:r>
      <w:r w:rsidRPr="003D42D0">
        <w:rPr>
          <w:rFonts w:cstheme="majorHAnsi"/>
          <w:b/>
          <w:bCs/>
          <w:color w:val="002060"/>
        </w:rPr>
        <w:t xml:space="preserve"> - </w:t>
      </w:r>
      <w:r w:rsidRPr="003D42D0">
        <w:rPr>
          <w:rFonts w:cstheme="majorHAnsi"/>
          <w:b/>
          <w:bCs/>
          <w:color w:val="002060"/>
        </w:rPr>
        <w:t>Nabory, wnioski, umowy, płatności według celów i funduszy</w:t>
      </w:r>
      <w:r w:rsidRPr="003D42D0">
        <w:rPr>
          <w:rFonts w:cstheme="majorHAnsi"/>
          <w:b/>
          <w:bCs/>
          <w:color w:val="002060"/>
        </w:rPr>
        <w:t xml:space="preserve"> narastająco </w:t>
      </w:r>
      <w:r w:rsidRPr="003D42D0">
        <w:rPr>
          <w:rFonts w:cstheme="majorHAnsi"/>
          <w:b/>
          <w:bCs/>
          <w:color w:val="002060"/>
        </w:rPr>
        <w:t xml:space="preserve">od początku wdrażania strategii do końca roku </w:t>
      </w:r>
      <w:r w:rsidRPr="003D42D0">
        <w:rPr>
          <w:rFonts w:cstheme="majorHAnsi"/>
          <w:b/>
          <w:bCs/>
          <w:color w:val="002060"/>
        </w:rPr>
        <w:t>2025</w:t>
      </w:r>
      <w:bookmarkEnd w:id="9"/>
    </w:p>
    <w:tbl>
      <w:tblPr>
        <w:tblW w:w="15415" w:type="dxa"/>
        <w:tblInd w:w="-289" w:type="dxa"/>
        <w:tblCellMar>
          <w:left w:w="70" w:type="dxa"/>
          <w:right w:w="70" w:type="dxa"/>
        </w:tblCellMar>
        <w:tblLook w:val="04A0" w:firstRow="1" w:lastRow="0" w:firstColumn="1" w:lastColumn="0" w:noHBand="0" w:noVBand="1"/>
      </w:tblPr>
      <w:tblGrid>
        <w:gridCol w:w="2221"/>
        <w:gridCol w:w="942"/>
        <w:gridCol w:w="1611"/>
        <w:gridCol w:w="1694"/>
        <w:gridCol w:w="1084"/>
        <w:gridCol w:w="1651"/>
        <w:gridCol w:w="1585"/>
        <w:gridCol w:w="1585"/>
        <w:gridCol w:w="1452"/>
        <w:gridCol w:w="1590"/>
      </w:tblGrid>
      <w:tr w:rsidR="007D3587" w:rsidRPr="007D3587" w14:paraId="11D2D1B1" w14:textId="77777777" w:rsidTr="00A717A9">
        <w:trPr>
          <w:trHeight w:val="1345"/>
        </w:trPr>
        <w:tc>
          <w:tcPr>
            <w:tcW w:w="225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5CCB5F9"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Cel</w:t>
            </w:r>
          </w:p>
        </w:tc>
        <w:tc>
          <w:tcPr>
            <w:tcW w:w="954" w:type="dxa"/>
            <w:tcBorders>
              <w:top w:val="single" w:sz="4" w:space="0" w:color="auto"/>
              <w:left w:val="nil"/>
              <w:bottom w:val="single" w:sz="4" w:space="0" w:color="auto"/>
              <w:right w:val="single" w:sz="4" w:space="0" w:color="auto"/>
            </w:tcBorders>
            <w:shd w:val="clear" w:color="000000" w:fill="D9E1F2"/>
            <w:vAlign w:val="center"/>
            <w:hideMark/>
          </w:tcPr>
          <w:p w14:paraId="096DE707"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Program / Fundusz</w:t>
            </w:r>
          </w:p>
        </w:tc>
        <w:tc>
          <w:tcPr>
            <w:tcW w:w="1633" w:type="dxa"/>
            <w:tcBorders>
              <w:top w:val="single" w:sz="4" w:space="0" w:color="auto"/>
              <w:left w:val="nil"/>
              <w:bottom w:val="single" w:sz="4" w:space="0" w:color="auto"/>
              <w:right w:val="single" w:sz="4" w:space="0" w:color="auto"/>
            </w:tcBorders>
            <w:shd w:val="clear" w:color="000000" w:fill="D9E1F2"/>
            <w:vAlign w:val="center"/>
            <w:hideMark/>
          </w:tcPr>
          <w:p w14:paraId="5844BBA7"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 xml:space="preserve">Budżet </w:t>
            </w:r>
            <w:proofErr w:type="gramStart"/>
            <w:r w:rsidRPr="007D3587">
              <w:rPr>
                <w:rFonts w:ascii="Calibri" w:eastAsia="Times New Roman" w:hAnsi="Calibri" w:cs="Calibri"/>
                <w:b/>
                <w:bCs/>
                <w:color w:val="000000"/>
                <w:lang w:eastAsia="pl-PL"/>
              </w:rPr>
              <w:t>LSR  [</w:t>
            </w:r>
            <w:proofErr w:type="gramEnd"/>
            <w:r w:rsidRPr="007D3587">
              <w:rPr>
                <w:rFonts w:ascii="Calibri" w:eastAsia="Times New Roman" w:hAnsi="Calibri" w:cs="Calibri"/>
                <w:b/>
                <w:bCs/>
                <w:color w:val="000000"/>
                <w:lang w:eastAsia="pl-PL"/>
              </w:rPr>
              <w:t>EUR]</w:t>
            </w:r>
          </w:p>
        </w:tc>
        <w:tc>
          <w:tcPr>
            <w:tcW w:w="1717" w:type="dxa"/>
            <w:tcBorders>
              <w:top w:val="single" w:sz="4" w:space="0" w:color="auto"/>
              <w:left w:val="nil"/>
              <w:bottom w:val="single" w:sz="4" w:space="0" w:color="auto"/>
              <w:right w:val="single" w:sz="4" w:space="0" w:color="auto"/>
            </w:tcBorders>
            <w:shd w:val="clear" w:color="000000" w:fill="D9E1F2"/>
            <w:vAlign w:val="center"/>
            <w:hideMark/>
          </w:tcPr>
          <w:p w14:paraId="5FDFD3C7" w14:textId="77777777" w:rsidR="007D3587" w:rsidRPr="007D3587" w:rsidRDefault="007D3587" w:rsidP="007D3587">
            <w:pPr>
              <w:spacing w:after="0" w:line="240" w:lineRule="auto"/>
              <w:jc w:val="center"/>
              <w:rPr>
                <w:rFonts w:ascii="Calibri" w:eastAsia="Times New Roman" w:hAnsi="Calibri" w:cs="Calibri"/>
                <w:b/>
                <w:bCs/>
                <w:color w:val="FF0000"/>
                <w:lang w:eastAsia="pl-PL"/>
              </w:rPr>
            </w:pPr>
            <w:r w:rsidRPr="007D3587">
              <w:rPr>
                <w:rFonts w:ascii="Calibri" w:eastAsia="Times New Roman" w:hAnsi="Calibri" w:cs="Calibri"/>
                <w:b/>
                <w:bCs/>
                <w:color w:val="000000"/>
                <w:lang w:eastAsia="pl-PL"/>
              </w:rPr>
              <w:t>Budżet LSR</w:t>
            </w:r>
            <w:r w:rsidRPr="007D3587">
              <w:rPr>
                <w:rFonts w:ascii="Calibri" w:eastAsia="Times New Roman" w:hAnsi="Calibri" w:cs="Calibri"/>
                <w:b/>
                <w:bCs/>
                <w:color w:val="FF0000"/>
                <w:lang w:eastAsia="pl-PL"/>
              </w:rPr>
              <w:t xml:space="preserve"> </w:t>
            </w:r>
            <w:r w:rsidRPr="007D3587">
              <w:rPr>
                <w:rFonts w:ascii="Calibri" w:eastAsia="Times New Roman" w:hAnsi="Calibri" w:cs="Calibri"/>
                <w:b/>
                <w:bCs/>
                <w:color w:val="000000"/>
                <w:lang w:eastAsia="pl-PL"/>
              </w:rPr>
              <w:t>[PLN]</w:t>
            </w:r>
          </w:p>
        </w:tc>
        <w:tc>
          <w:tcPr>
            <w:tcW w:w="1098" w:type="dxa"/>
            <w:tcBorders>
              <w:top w:val="single" w:sz="4" w:space="0" w:color="auto"/>
              <w:left w:val="nil"/>
              <w:bottom w:val="single" w:sz="4" w:space="0" w:color="auto"/>
              <w:right w:val="single" w:sz="4" w:space="0" w:color="auto"/>
            </w:tcBorders>
            <w:shd w:val="clear" w:color="000000" w:fill="D9E1F2"/>
            <w:vAlign w:val="center"/>
            <w:hideMark/>
          </w:tcPr>
          <w:p w14:paraId="28CC5887"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Wnioski złożone w naborach -</w:t>
            </w:r>
            <w:r w:rsidRPr="007D3587">
              <w:rPr>
                <w:rFonts w:ascii="Calibri" w:eastAsia="Times New Roman" w:hAnsi="Calibri" w:cs="Calibri"/>
                <w:b/>
                <w:bCs/>
                <w:color w:val="305496"/>
                <w:lang w:eastAsia="pl-PL"/>
              </w:rPr>
              <w:t xml:space="preserve"> </w:t>
            </w:r>
            <w:r w:rsidRPr="007D3587">
              <w:rPr>
                <w:rFonts w:ascii="Calibri" w:eastAsia="Times New Roman" w:hAnsi="Calibri" w:cs="Calibri"/>
                <w:b/>
                <w:bCs/>
                <w:color w:val="C00000"/>
                <w:lang w:eastAsia="pl-PL"/>
              </w:rPr>
              <w:t>liczba</w:t>
            </w:r>
          </w:p>
        </w:tc>
        <w:tc>
          <w:tcPr>
            <w:tcW w:w="1535" w:type="dxa"/>
            <w:tcBorders>
              <w:top w:val="single" w:sz="4" w:space="0" w:color="auto"/>
              <w:left w:val="nil"/>
              <w:bottom w:val="single" w:sz="4" w:space="0" w:color="auto"/>
              <w:right w:val="single" w:sz="4" w:space="0" w:color="auto"/>
            </w:tcBorders>
            <w:shd w:val="clear" w:color="000000" w:fill="D9E1F2"/>
            <w:vAlign w:val="center"/>
            <w:hideMark/>
          </w:tcPr>
          <w:p w14:paraId="426D07B6"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 xml:space="preserve">Podpisane z beneficjentami umowy o dofinansowanie- </w:t>
            </w:r>
            <w:r w:rsidRPr="007D3587">
              <w:rPr>
                <w:rFonts w:ascii="Calibri" w:eastAsia="Times New Roman" w:hAnsi="Calibri" w:cs="Calibri"/>
                <w:b/>
                <w:bCs/>
                <w:color w:val="C00000"/>
                <w:lang w:eastAsia="pl-PL"/>
              </w:rPr>
              <w:t>liczba</w:t>
            </w:r>
          </w:p>
        </w:tc>
        <w:tc>
          <w:tcPr>
            <w:tcW w:w="1582" w:type="dxa"/>
            <w:tcBorders>
              <w:top w:val="single" w:sz="4" w:space="0" w:color="auto"/>
              <w:left w:val="nil"/>
              <w:bottom w:val="single" w:sz="4" w:space="0" w:color="auto"/>
              <w:right w:val="single" w:sz="4" w:space="0" w:color="auto"/>
            </w:tcBorders>
            <w:shd w:val="clear" w:color="000000" w:fill="D9E1F2"/>
            <w:vAlign w:val="center"/>
            <w:hideMark/>
          </w:tcPr>
          <w:p w14:paraId="6BCDB4B2"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Podpisane z beneficjentami umowy o dofinansowanie [PLN]</w:t>
            </w:r>
          </w:p>
        </w:tc>
        <w:tc>
          <w:tcPr>
            <w:tcW w:w="1582" w:type="dxa"/>
            <w:tcBorders>
              <w:top w:val="single" w:sz="4" w:space="0" w:color="auto"/>
              <w:left w:val="nil"/>
              <w:bottom w:val="single" w:sz="4" w:space="0" w:color="auto"/>
              <w:right w:val="single" w:sz="4" w:space="0" w:color="auto"/>
            </w:tcBorders>
            <w:shd w:val="clear" w:color="000000" w:fill="D9E1F2"/>
            <w:vAlign w:val="center"/>
            <w:hideMark/>
          </w:tcPr>
          <w:p w14:paraId="4D99F9DD"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Podpisane z beneficjentami umowy o dofinansowanie - % budżetu LSR</w:t>
            </w:r>
          </w:p>
        </w:tc>
        <w:tc>
          <w:tcPr>
            <w:tcW w:w="1449" w:type="dxa"/>
            <w:tcBorders>
              <w:top w:val="single" w:sz="4" w:space="0" w:color="auto"/>
              <w:left w:val="nil"/>
              <w:bottom w:val="single" w:sz="4" w:space="0" w:color="auto"/>
              <w:right w:val="single" w:sz="4" w:space="0" w:color="auto"/>
            </w:tcBorders>
            <w:shd w:val="clear" w:color="000000" w:fill="D9E1F2"/>
            <w:vAlign w:val="center"/>
            <w:hideMark/>
          </w:tcPr>
          <w:p w14:paraId="27136E06"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Środki wypłacone beneficjentom [PLN]</w:t>
            </w:r>
          </w:p>
        </w:tc>
        <w:tc>
          <w:tcPr>
            <w:tcW w:w="1612" w:type="dxa"/>
            <w:tcBorders>
              <w:top w:val="single" w:sz="4" w:space="0" w:color="auto"/>
              <w:left w:val="nil"/>
              <w:bottom w:val="single" w:sz="4" w:space="0" w:color="auto"/>
              <w:right w:val="single" w:sz="4" w:space="0" w:color="auto"/>
            </w:tcBorders>
            <w:shd w:val="clear" w:color="000000" w:fill="D9E1F2"/>
            <w:vAlign w:val="center"/>
            <w:hideMark/>
          </w:tcPr>
          <w:p w14:paraId="2F70B4BF" w14:textId="0774F52A"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Środki wypłacone beneficjentom - % budżetu LSR</w:t>
            </w:r>
          </w:p>
        </w:tc>
      </w:tr>
      <w:tr w:rsidR="007D3587" w:rsidRPr="007D3587" w14:paraId="17ABD008" w14:textId="77777777" w:rsidTr="00A717A9">
        <w:trPr>
          <w:trHeight w:val="258"/>
        </w:trPr>
        <w:tc>
          <w:tcPr>
            <w:tcW w:w="2253" w:type="dxa"/>
            <w:tcBorders>
              <w:top w:val="nil"/>
              <w:left w:val="single" w:sz="4" w:space="0" w:color="auto"/>
              <w:bottom w:val="single" w:sz="4" w:space="0" w:color="auto"/>
              <w:right w:val="single" w:sz="4" w:space="0" w:color="auto"/>
            </w:tcBorders>
            <w:shd w:val="clear" w:color="000000" w:fill="F0F5FA"/>
            <w:noWrap/>
            <w:vAlign w:val="bottom"/>
            <w:hideMark/>
          </w:tcPr>
          <w:p w14:paraId="5FC31FA8"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1</w:t>
            </w:r>
          </w:p>
        </w:tc>
        <w:tc>
          <w:tcPr>
            <w:tcW w:w="954" w:type="dxa"/>
            <w:tcBorders>
              <w:top w:val="nil"/>
              <w:left w:val="nil"/>
              <w:bottom w:val="single" w:sz="4" w:space="0" w:color="auto"/>
              <w:right w:val="single" w:sz="4" w:space="0" w:color="auto"/>
            </w:tcBorders>
            <w:shd w:val="clear" w:color="000000" w:fill="F0F5FA"/>
            <w:noWrap/>
            <w:vAlign w:val="bottom"/>
            <w:hideMark/>
          </w:tcPr>
          <w:p w14:paraId="5BA25E40"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2</w:t>
            </w:r>
          </w:p>
        </w:tc>
        <w:tc>
          <w:tcPr>
            <w:tcW w:w="1633" w:type="dxa"/>
            <w:tcBorders>
              <w:top w:val="nil"/>
              <w:left w:val="nil"/>
              <w:bottom w:val="single" w:sz="4" w:space="0" w:color="auto"/>
              <w:right w:val="single" w:sz="4" w:space="0" w:color="auto"/>
            </w:tcBorders>
            <w:shd w:val="clear" w:color="000000" w:fill="F0F5FA"/>
            <w:noWrap/>
            <w:vAlign w:val="bottom"/>
            <w:hideMark/>
          </w:tcPr>
          <w:p w14:paraId="7F069E81"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3</w:t>
            </w:r>
          </w:p>
        </w:tc>
        <w:tc>
          <w:tcPr>
            <w:tcW w:w="1717" w:type="dxa"/>
            <w:tcBorders>
              <w:top w:val="nil"/>
              <w:left w:val="nil"/>
              <w:bottom w:val="single" w:sz="4" w:space="0" w:color="auto"/>
              <w:right w:val="single" w:sz="4" w:space="0" w:color="auto"/>
            </w:tcBorders>
            <w:shd w:val="clear" w:color="000000" w:fill="F0F5FA"/>
            <w:noWrap/>
            <w:vAlign w:val="bottom"/>
            <w:hideMark/>
          </w:tcPr>
          <w:p w14:paraId="3BFBB23A"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4</w:t>
            </w:r>
          </w:p>
        </w:tc>
        <w:tc>
          <w:tcPr>
            <w:tcW w:w="1098" w:type="dxa"/>
            <w:tcBorders>
              <w:top w:val="nil"/>
              <w:left w:val="nil"/>
              <w:bottom w:val="single" w:sz="4" w:space="0" w:color="auto"/>
              <w:right w:val="single" w:sz="4" w:space="0" w:color="auto"/>
            </w:tcBorders>
            <w:shd w:val="clear" w:color="000000" w:fill="F0F5FA"/>
            <w:noWrap/>
            <w:vAlign w:val="bottom"/>
            <w:hideMark/>
          </w:tcPr>
          <w:p w14:paraId="41F11C2F"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5</w:t>
            </w:r>
          </w:p>
        </w:tc>
        <w:tc>
          <w:tcPr>
            <w:tcW w:w="1535" w:type="dxa"/>
            <w:tcBorders>
              <w:top w:val="nil"/>
              <w:left w:val="nil"/>
              <w:bottom w:val="single" w:sz="4" w:space="0" w:color="auto"/>
              <w:right w:val="single" w:sz="4" w:space="0" w:color="auto"/>
            </w:tcBorders>
            <w:shd w:val="clear" w:color="000000" w:fill="F0F5FA"/>
            <w:noWrap/>
            <w:vAlign w:val="bottom"/>
            <w:hideMark/>
          </w:tcPr>
          <w:p w14:paraId="59D30AFE"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6</w:t>
            </w:r>
          </w:p>
        </w:tc>
        <w:tc>
          <w:tcPr>
            <w:tcW w:w="1582" w:type="dxa"/>
            <w:tcBorders>
              <w:top w:val="nil"/>
              <w:left w:val="nil"/>
              <w:bottom w:val="single" w:sz="4" w:space="0" w:color="auto"/>
              <w:right w:val="single" w:sz="4" w:space="0" w:color="auto"/>
            </w:tcBorders>
            <w:shd w:val="clear" w:color="000000" w:fill="F0F5FA"/>
            <w:noWrap/>
            <w:vAlign w:val="bottom"/>
            <w:hideMark/>
          </w:tcPr>
          <w:p w14:paraId="10599CE6"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7</w:t>
            </w:r>
          </w:p>
        </w:tc>
        <w:tc>
          <w:tcPr>
            <w:tcW w:w="1582" w:type="dxa"/>
            <w:tcBorders>
              <w:top w:val="nil"/>
              <w:left w:val="nil"/>
              <w:bottom w:val="single" w:sz="4" w:space="0" w:color="auto"/>
              <w:right w:val="single" w:sz="4" w:space="0" w:color="auto"/>
            </w:tcBorders>
            <w:shd w:val="clear" w:color="000000" w:fill="F0F5FA"/>
            <w:noWrap/>
            <w:vAlign w:val="bottom"/>
            <w:hideMark/>
          </w:tcPr>
          <w:p w14:paraId="58E4E93D"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8</w:t>
            </w:r>
          </w:p>
        </w:tc>
        <w:tc>
          <w:tcPr>
            <w:tcW w:w="1449" w:type="dxa"/>
            <w:tcBorders>
              <w:top w:val="nil"/>
              <w:left w:val="nil"/>
              <w:bottom w:val="single" w:sz="4" w:space="0" w:color="auto"/>
              <w:right w:val="single" w:sz="4" w:space="0" w:color="auto"/>
            </w:tcBorders>
            <w:shd w:val="clear" w:color="000000" w:fill="F0F5FA"/>
            <w:noWrap/>
            <w:vAlign w:val="bottom"/>
            <w:hideMark/>
          </w:tcPr>
          <w:p w14:paraId="60D4A026"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9</w:t>
            </w:r>
          </w:p>
        </w:tc>
        <w:tc>
          <w:tcPr>
            <w:tcW w:w="1612" w:type="dxa"/>
            <w:tcBorders>
              <w:top w:val="nil"/>
              <w:left w:val="nil"/>
              <w:bottom w:val="single" w:sz="4" w:space="0" w:color="auto"/>
              <w:right w:val="single" w:sz="4" w:space="0" w:color="auto"/>
            </w:tcBorders>
            <w:shd w:val="clear" w:color="000000" w:fill="F0F5FA"/>
            <w:noWrap/>
            <w:vAlign w:val="bottom"/>
            <w:hideMark/>
          </w:tcPr>
          <w:p w14:paraId="5810CD96"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10</w:t>
            </w:r>
          </w:p>
        </w:tc>
      </w:tr>
      <w:tr w:rsidR="007D3587" w:rsidRPr="007D3587" w14:paraId="20F9EF0F" w14:textId="77777777" w:rsidTr="00A717A9">
        <w:trPr>
          <w:trHeight w:val="840"/>
        </w:trPr>
        <w:tc>
          <w:tcPr>
            <w:tcW w:w="2253" w:type="dxa"/>
            <w:tcBorders>
              <w:top w:val="nil"/>
              <w:left w:val="single" w:sz="4" w:space="0" w:color="auto"/>
              <w:bottom w:val="single" w:sz="4" w:space="0" w:color="auto"/>
              <w:right w:val="single" w:sz="4" w:space="0" w:color="auto"/>
            </w:tcBorders>
            <w:shd w:val="clear" w:color="000000" w:fill="FFF2CC"/>
            <w:vAlign w:val="center"/>
            <w:hideMark/>
          </w:tcPr>
          <w:p w14:paraId="355882E5" w14:textId="77777777" w:rsidR="007D3587" w:rsidRPr="008A7FDB" w:rsidRDefault="007D3587" w:rsidP="007D3587">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 xml:space="preserve">1. Poprawa jakości życia mieszkańców obszaru LGD </w:t>
            </w:r>
          </w:p>
        </w:tc>
        <w:tc>
          <w:tcPr>
            <w:tcW w:w="954" w:type="dxa"/>
            <w:tcBorders>
              <w:top w:val="nil"/>
              <w:left w:val="nil"/>
              <w:bottom w:val="single" w:sz="4" w:space="0" w:color="auto"/>
              <w:right w:val="single" w:sz="4" w:space="0" w:color="auto"/>
            </w:tcBorders>
            <w:shd w:val="clear" w:color="000000" w:fill="FFF2CC"/>
            <w:vAlign w:val="center"/>
            <w:hideMark/>
          </w:tcPr>
          <w:p w14:paraId="1FA269AE" w14:textId="77777777" w:rsidR="007D3587" w:rsidRPr="008A7FDB" w:rsidRDefault="007D3587" w:rsidP="00B26DFB">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PS WPR                                      EFS+</w:t>
            </w:r>
          </w:p>
        </w:tc>
        <w:tc>
          <w:tcPr>
            <w:tcW w:w="1633" w:type="dxa"/>
            <w:tcBorders>
              <w:top w:val="nil"/>
              <w:left w:val="nil"/>
              <w:bottom w:val="single" w:sz="4" w:space="0" w:color="auto"/>
              <w:right w:val="single" w:sz="4" w:space="0" w:color="auto"/>
            </w:tcBorders>
            <w:shd w:val="clear" w:color="000000" w:fill="FFF2CC"/>
            <w:noWrap/>
            <w:vAlign w:val="center"/>
            <w:hideMark/>
          </w:tcPr>
          <w:p w14:paraId="34BCED90"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1 943 945,00 €</w:t>
            </w:r>
          </w:p>
        </w:tc>
        <w:tc>
          <w:tcPr>
            <w:tcW w:w="1717" w:type="dxa"/>
            <w:tcBorders>
              <w:top w:val="nil"/>
              <w:left w:val="nil"/>
              <w:bottom w:val="single" w:sz="4" w:space="0" w:color="auto"/>
              <w:right w:val="single" w:sz="4" w:space="0" w:color="auto"/>
            </w:tcBorders>
            <w:shd w:val="clear" w:color="000000" w:fill="FFF2CC"/>
            <w:noWrap/>
            <w:vAlign w:val="center"/>
            <w:hideMark/>
          </w:tcPr>
          <w:p w14:paraId="4EF26D60"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8 215 694,75 zł</w:t>
            </w:r>
          </w:p>
        </w:tc>
        <w:tc>
          <w:tcPr>
            <w:tcW w:w="1098" w:type="dxa"/>
            <w:tcBorders>
              <w:top w:val="nil"/>
              <w:left w:val="nil"/>
              <w:bottom w:val="single" w:sz="4" w:space="0" w:color="auto"/>
              <w:right w:val="single" w:sz="4" w:space="0" w:color="auto"/>
            </w:tcBorders>
            <w:shd w:val="clear" w:color="000000" w:fill="FFF2CC"/>
            <w:noWrap/>
            <w:vAlign w:val="center"/>
            <w:hideMark/>
          </w:tcPr>
          <w:p w14:paraId="455AE154" w14:textId="77777777" w:rsidR="007D3587" w:rsidRPr="009C727F" w:rsidRDefault="007D3587" w:rsidP="007D3587">
            <w:pPr>
              <w:spacing w:after="0" w:line="240" w:lineRule="auto"/>
              <w:jc w:val="center"/>
              <w:rPr>
                <w:rFonts w:ascii="Calibri" w:eastAsia="Times New Roman" w:hAnsi="Calibri" w:cs="Calibri"/>
                <w:b/>
                <w:bCs/>
                <w:color w:val="000000"/>
                <w:sz w:val="24"/>
                <w:szCs w:val="24"/>
                <w:lang w:eastAsia="pl-PL"/>
              </w:rPr>
            </w:pPr>
            <w:r w:rsidRPr="009C727F">
              <w:rPr>
                <w:rFonts w:ascii="Calibri" w:eastAsia="Times New Roman" w:hAnsi="Calibri" w:cs="Calibri"/>
                <w:b/>
                <w:bCs/>
                <w:color w:val="002060"/>
                <w:sz w:val="24"/>
                <w:szCs w:val="24"/>
                <w:lang w:eastAsia="pl-PL"/>
              </w:rPr>
              <w:t>4</w:t>
            </w:r>
          </w:p>
        </w:tc>
        <w:tc>
          <w:tcPr>
            <w:tcW w:w="1535" w:type="dxa"/>
            <w:tcBorders>
              <w:top w:val="nil"/>
              <w:left w:val="nil"/>
              <w:bottom w:val="single" w:sz="4" w:space="0" w:color="auto"/>
              <w:right w:val="single" w:sz="4" w:space="0" w:color="auto"/>
            </w:tcBorders>
            <w:shd w:val="clear" w:color="000000" w:fill="FFF2CC"/>
            <w:noWrap/>
            <w:vAlign w:val="center"/>
            <w:hideMark/>
          </w:tcPr>
          <w:p w14:paraId="4A832B1B"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582" w:type="dxa"/>
            <w:tcBorders>
              <w:top w:val="nil"/>
              <w:left w:val="nil"/>
              <w:bottom w:val="single" w:sz="4" w:space="0" w:color="auto"/>
              <w:right w:val="single" w:sz="4" w:space="0" w:color="auto"/>
            </w:tcBorders>
            <w:shd w:val="clear" w:color="000000" w:fill="FFF2CC"/>
            <w:noWrap/>
            <w:vAlign w:val="center"/>
            <w:hideMark/>
          </w:tcPr>
          <w:p w14:paraId="2519919D"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582" w:type="dxa"/>
            <w:tcBorders>
              <w:top w:val="nil"/>
              <w:left w:val="nil"/>
              <w:bottom w:val="single" w:sz="4" w:space="0" w:color="auto"/>
              <w:right w:val="single" w:sz="4" w:space="0" w:color="auto"/>
            </w:tcBorders>
            <w:shd w:val="clear" w:color="000000" w:fill="FFF2CC"/>
            <w:noWrap/>
            <w:vAlign w:val="center"/>
            <w:hideMark/>
          </w:tcPr>
          <w:p w14:paraId="60F3EF9A"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0,00%</w:t>
            </w:r>
          </w:p>
        </w:tc>
        <w:tc>
          <w:tcPr>
            <w:tcW w:w="1449" w:type="dxa"/>
            <w:tcBorders>
              <w:top w:val="nil"/>
              <w:left w:val="nil"/>
              <w:bottom w:val="single" w:sz="4" w:space="0" w:color="auto"/>
              <w:right w:val="single" w:sz="4" w:space="0" w:color="auto"/>
            </w:tcBorders>
            <w:shd w:val="clear" w:color="000000" w:fill="FFF2CC"/>
            <w:noWrap/>
            <w:vAlign w:val="center"/>
            <w:hideMark/>
          </w:tcPr>
          <w:p w14:paraId="093BD04C"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612" w:type="dxa"/>
            <w:tcBorders>
              <w:top w:val="nil"/>
              <w:left w:val="nil"/>
              <w:bottom w:val="single" w:sz="4" w:space="0" w:color="auto"/>
              <w:right w:val="single" w:sz="4" w:space="0" w:color="auto"/>
            </w:tcBorders>
            <w:shd w:val="clear" w:color="000000" w:fill="FFF2CC"/>
            <w:noWrap/>
            <w:vAlign w:val="center"/>
            <w:hideMark/>
          </w:tcPr>
          <w:p w14:paraId="56B2B5EB"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0,00%</w:t>
            </w:r>
          </w:p>
        </w:tc>
      </w:tr>
      <w:tr w:rsidR="007D3587" w:rsidRPr="007D3587" w14:paraId="5036A536" w14:textId="77777777" w:rsidTr="00A717A9">
        <w:trPr>
          <w:trHeight w:val="543"/>
        </w:trPr>
        <w:tc>
          <w:tcPr>
            <w:tcW w:w="2253" w:type="dxa"/>
            <w:tcBorders>
              <w:top w:val="nil"/>
              <w:left w:val="single" w:sz="4" w:space="0" w:color="auto"/>
              <w:bottom w:val="single" w:sz="4" w:space="0" w:color="auto"/>
              <w:right w:val="single" w:sz="4" w:space="0" w:color="auto"/>
            </w:tcBorders>
            <w:shd w:val="clear" w:color="000000" w:fill="E2EFDA"/>
            <w:vAlign w:val="center"/>
            <w:hideMark/>
          </w:tcPr>
          <w:p w14:paraId="2F54E180" w14:textId="77777777" w:rsidR="007D3587" w:rsidRPr="008A7FDB" w:rsidRDefault="007D3587" w:rsidP="007D3587">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 xml:space="preserve">2. Wykorzystanie zasobów lokalnych i potencjału społecznego </w:t>
            </w:r>
          </w:p>
        </w:tc>
        <w:tc>
          <w:tcPr>
            <w:tcW w:w="954" w:type="dxa"/>
            <w:tcBorders>
              <w:top w:val="nil"/>
              <w:left w:val="nil"/>
              <w:bottom w:val="single" w:sz="4" w:space="0" w:color="auto"/>
              <w:right w:val="single" w:sz="4" w:space="0" w:color="auto"/>
            </w:tcBorders>
            <w:shd w:val="clear" w:color="000000" w:fill="E2EFDA"/>
            <w:noWrap/>
            <w:vAlign w:val="center"/>
            <w:hideMark/>
          </w:tcPr>
          <w:p w14:paraId="665BB72D" w14:textId="77777777" w:rsidR="007D3587" w:rsidRPr="008A7FDB" w:rsidRDefault="007D3587" w:rsidP="00B26DFB">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PS WPR</w:t>
            </w:r>
          </w:p>
        </w:tc>
        <w:tc>
          <w:tcPr>
            <w:tcW w:w="1633" w:type="dxa"/>
            <w:tcBorders>
              <w:top w:val="nil"/>
              <w:left w:val="nil"/>
              <w:bottom w:val="single" w:sz="4" w:space="0" w:color="auto"/>
              <w:right w:val="single" w:sz="4" w:space="0" w:color="auto"/>
            </w:tcBorders>
            <w:shd w:val="clear" w:color="000000" w:fill="E2EFDA"/>
            <w:noWrap/>
            <w:vAlign w:val="center"/>
            <w:hideMark/>
          </w:tcPr>
          <w:p w14:paraId="678F24B8"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351 191,00 €</w:t>
            </w:r>
          </w:p>
        </w:tc>
        <w:tc>
          <w:tcPr>
            <w:tcW w:w="1717" w:type="dxa"/>
            <w:tcBorders>
              <w:top w:val="nil"/>
              <w:left w:val="nil"/>
              <w:bottom w:val="single" w:sz="4" w:space="0" w:color="auto"/>
              <w:right w:val="single" w:sz="4" w:space="0" w:color="auto"/>
            </w:tcBorders>
            <w:shd w:val="clear" w:color="000000" w:fill="E2EFDA"/>
            <w:noWrap/>
            <w:vAlign w:val="center"/>
            <w:hideMark/>
          </w:tcPr>
          <w:p w14:paraId="79808BD8"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1 484 238,52 zł</w:t>
            </w:r>
          </w:p>
        </w:tc>
        <w:tc>
          <w:tcPr>
            <w:tcW w:w="1098" w:type="dxa"/>
            <w:tcBorders>
              <w:top w:val="nil"/>
              <w:left w:val="nil"/>
              <w:bottom w:val="single" w:sz="4" w:space="0" w:color="auto"/>
              <w:right w:val="single" w:sz="4" w:space="0" w:color="auto"/>
            </w:tcBorders>
            <w:shd w:val="clear" w:color="000000" w:fill="E2EFDA"/>
            <w:noWrap/>
            <w:vAlign w:val="center"/>
            <w:hideMark/>
          </w:tcPr>
          <w:p w14:paraId="5381D7FA"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535" w:type="dxa"/>
            <w:tcBorders>
              <w:top w:val="nil"/>
              <w:left w:val="nil"/>
              <w:bottom w:val="single" w:sz="4" w:space="0" w:color="auto"/>
              <w:right w:val="single" w:sz="4" w:space="0" w:color="auto"/>
            </w:tcBorders>
            <w:shd w:val="clear" w:color="000000" w:fill="E2EFDA"/>
            <w:noWrap/>
            <w:vAlign w:val="center"/>
            <w:hideMark/>
          </w:tcPr>
          <w:p w14:paraId="37476B10"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582" w:type="dxa"/>
            <w:tcBorders>
              <w:top w:val="nil"/>
              <w:left w:val="nil"/>
              <w:bottom w:val="single" w:sz="4" w:space="0" w:color="auto"/>
              <w:right w:val="single" w:sz="4" w:space="0" w:color="auto"/>
            </w:tcBorders>
            <w:shd w:val="clear" w:color="000000" w:fill="E2EFDA"/>
            <w:noWrap/>
            <w:vAlign w:val="center"/>
            <w:hideMark/>
          </w:tcPr>
          <w:p w14:paraId="49E3051A"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582" w:type="dxa"/>
            <w:tcBorders>
              <w:top w:val="nil"/>
              <w:left w:val="nil"/>
              <w:bottom w:val="single" w:sz="4" w:space="0" w:color="auto"/>
              <w:right w:val="single" w:sz="4" w:space="0" w:color="auto"/>
            </w:tcBorders>
            <w:shd w:val="clear" w:color="000000" w:fill="E2EFDA"/>
            <w:noWrap/>
            <w:vAlign w:val="center"/>
            <w:hideMark/>
          </w:tcPr>
          <w:p w14:paraId="25478A71"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0,00%</w:t>
            </w:r>
          </w:p>
        </w:tc>
        <w:tc>
          <w:tcPr>
            <w:tcW w:w="1449" w:type="dxa"/>
            <w:tcBorders>
              <w:top w:val="nil"/>
              <w:left w:val="nil"/>
              <w:bottom w:val="single" w:sz="4" w:space="0" w:color="auto"/>
              <w:right w:val="single" w:sz="4" w:space="0" w:color="auto"/>
            </w:tcBorders>
            <w:shd w:val="clear" w:color="000000" w:fill="E2EFDA"/>
            <w:noWrap/>
            <w:vAlign w:val="center"/>
            <w:hideMark/>
          </w:tcPr>
          <w:p w14:paraId="4496DC47"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w:t>
            </w:r>
          </w:p>
        </w:tc>
        <w:tc>
          <w:tcPr>
            <w:tcW w:w="1612" w:type="dxa"/>
            <w:tcBorders>
              <w:top w:val="nil"/>
              <w:left w:val="nil"/>
              <w:bottom w:val="single" w:sz="4" w:space="0" w:color="auto"/>
              <w:right w:val="single" w:sz="4" w:space="0" w:color="auto"/>
            </w:tcBorders>
            <w:shd w:val="clear" w:color="000000" w:fill="E2EFDA"/>
            <w:noWrap/>
            <w:vAlign w:val="center"/>
            <w:hideMark/>
          </w:tcPr>
          <w:p w14:paraId="6A8D77B7" w14:textId="77777777" w:rsidR="007D3587" w:rsidRPr="007D3587" w:rsidRDefault="007D3587" w:rsidP="007D3587">
            <w:pPr>
              <w:spacing w:after="0" w:line="240" w:lineRule="auto"/>
              <w:jc w:val="center"/>
              <w:rPr>
                <w:rFonts w:ascii="Calibri" w:eastAsia="Times New Roman" w:hAnsi="Calibri" w:cs="Calibri"/>
                <w:color w:val="000000"/>
                <w:sz w:val="24"/>
                <w:szCs w:val="24"/>
                <w:lang w:eastAsia="pl-PL"/>
              </w:rPr>
            </w:pPr>
            <w:r w:rsidRPr="007D3587">
              <w:rPr>
                <w:rFonts w:ascii="Calibri" w:eastAsia="Times New Roman" w:hAnsi="Calibri" w:cs="Calibri"/>
                <w:color w:val="000000"/>
                <w:sz w:val="24"/>
                <w:szCs w:val="24"/>
                <w:lang w:eastAsia="pl-PL"/>
              </w:rPr>
              <w:t>0,00%</w:t>
            </w:r>
          </w:p>
        </w:tc>
      </w:tr>
      <w:tr w:rsidR="007D3587" w:rsidRPr="007D3587" w14:paraId="720A601F" w14:textId="77777777" w:rsidTr="00A717A9">
        <w:trPr>
          <w:trHeight w:val="294"/>
        </w:trPr>
        <w:tc>
          <w:tcPr>
            <w:tcW w:w="2253" w:type="dxa"/>
            <w:tcBorders>
              <w:top w:val="nil"/>
              <w:left w:val="single" w:sz="4" w:space="0" w:color="auto"/>
              <w:bottom w:val="single" w:sz="4" w:space="0" w:color="auto"/>
              <w:right w:val="single" w:sz="4" w:space="0" w:color="auto"/>
            </w:tcBorders>
            <w:shd w:val="clear" w:color="000000" w:fill="B4C6E7"/>
            <w:noWrap/>
            <w:vAlign w:val="bottom"/>
            <w:hideMark/>
          </w:tcPr>
          <w:p w14:paraId="5B6CDA83" w14:textId="77777777" w:rsidR="007D3587" w:rsidRPr="008A7FDB" w:rsidRDefault="007D3587" w:rsidP="007D3587">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Ogółem</w:t>
            </w:r>
          </w:p>
        </w:tc>
        <w:tc>
          <w:tcPr>
            <w:tcW w:w="954" w:type="dxa"/>
            <w:tcBorders>
              <w:top w:val="nil"/>
              <w:left w:val="nil"/>
              <w:bottom w:val="single" w:sz="4" w:space="0" w:color="auto"/>
              <w:right w:val="single" w:sz="4" w:space="0" w:color="auto"/>
            </w:tcBorders>
            <w:shd w:val="clear" w:color="000000" w:fill="B4C6E7"/>
            <w:noWrap/>
            <w:vAlign w:val="bottom"/>
            <w:hideMark/>
          </w:tcPr>
          <w:p w14:paraId="7A07C1E2" w14:textId="77777777" w:rsidR="007D3587" w:rsidRPr="008A7FDB" w:rsidRDefault="007D3587" w:rsidP="00B26DFB">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PS WPR</w:t>
            </w:r>
          </w:p>
        </w:tc>
        <w:tc>
          <w:tcPr>
            <w:tcW w:w="1633" w:type="dxa"/>
            <w:tcBorders>
              <w:top w:val="nil"/>
              <w:left w:val="nil"/>
              <w:bottom w:val="single" w:sz="4" w:space="0" w:color="auto"/>
              <w:right w:val="single" w:sz="4" w:space="0" w:color="auto"/>
            </w:tcBorders>
            <w:shd w:val="clear" w:color="000000" w:fill="B4C6E7"/>
            <w:noWrap/>
            <w:hideMark/>
          </w:tcPr>
          <w:p w14:paraId="16A5E354"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1 500 000,00 €</w:t>
            </w:r>
          </w:p>
        </w:tc>
        <w:tc>
          <w:tcPr>
            <w:tcW w:w="1717" w:type="dxa"/>
            <w:tcBorders>
              <w:top w:val="nil"/>
              <w:left w:val="nil"/>
              <w:bottom w:val="single" w:sz="4" w:space="0" w:color="auto"/>
              <w:right w:val="single" w:sz="4" w:space="0" w:color="auto"/>
            </w:tcBorders>
            <w:shd w:val="clear" w:color="000000" w:fill="B4C6E7"/>
            <w:noWrap/>
            <w:hideMark/>
          </w:tcPr>
          <w:p w14:paraId="750EDA77"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6 339 450,00 zł</w:t>
            </w:r>
          </w:p>
        </w:tc>
        <w:tc>
          <w:tcPr>
            <w:tcW w:w="1098" w:type="dxa"/>
            <w:tcBorders>
              <w:top w:val="nil"/>
              <w:left w:val="nil"/>
              <w:bottom w:val="single" w:sz="4" w:space="0" w:color="auto"/>
              <w:right w:val="single" w:sz="4" w:space="0" w:color="auto"/>
            </w:tcBorders>
            <w:shd w:val="clear" w:color="000000" w:fill="B4C6E7"/>
            <w:noWrap/>
            <w:vAlign w:val="center"/>
            <w:hideMark/>
          </w:tcPr>
          <w:p w14:paraId="55DFF5F9"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4</w:t>
            </w:r>
          </w:p>
        </w:tc>
        <w:tc>
          <w:tcPr>
            <w:tcW w:w="1535" w:type="dxa"/>
            <w:tcBorders>
              <w:top w:val="nil"/>
              <w:left w:val="nil"/>
              <w:bottom w:val="single" w:sz="4" w:space="0" w:color="auto"/>
              <w:right w:val="single" w:sz="4" w:space="0" w:color="auto"/>
            </w:tcBorders>
            <w:shd w:val="clear" w:color="000000" w:fill="B4C6E7"/>
            <w:noWrap/>
            <w:vAlign w:val="center"/>
            <w:hideMark/>
          </w:tcPr>
          <w:p w14:paraId="0BEC3D48"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00F7B53F"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39F0ED4E"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w:t>
            </w:r>
          </w:p>
        </w:tc>
        <w:tc>
          <w:tcPr>
            <w:tcW w:w="1449" w:type="dxa"/>
            <w:tcBorders>
              <w:top w:val="nil"/>
              <w:left w:val="nil"/>
              <w:bottom w:val="single" w:sz="4" w:space="0" w:color="auto"/>
              <w:right w:val="single" w:sz="4" w:space="0" w:color="auto"/>
            </w:tcBorders>
            <w:shd w:val="clear" w:color="000000" w:fill="B4C6E7"/>
            <w:noWrap/>
            <w:vAlign w:val="center"/>
            <w:hideMark/>
          </w:tcPr>
          <w:p w14:paraId="6ACCA4BF"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612" w:type="dxa"/>
            <w:tcBorders>
              <w:top w:val="nil"/>
              <w:left w:val="nil"/>
              <w:bottom w:val="single" w:sz="4" w:space="0" w:color="auto"/>
              <w:right w:val="single" w:sz="4" w:space="0" w:color="auto"/>
            </w:tcBorders>
            <w:shd w:val="clear" w:color="000000" w:fill="B4C6E7"/>
            <w:noWrap/>
            <w:vAlign w:val="center"/>
            <w:hideMark/>
          </w:tcPr>
          <w:p w14:paraId="47D92FC4"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w:t>
            </w:r>
          </w:p>
        </w:tc>
      </w:tr>
      <w:tr w:rsidR="007D3587" w:rsidRPr="007D3587" w14:paraId="5B2DABEB" w14:textId="77777777" w:rsidTr="00A717A9">
        <w:trPr>
          <w:trHeight w:val="294"/>
        </w:trPr>
        <w:tc>
          <w:tcPr>
            <w:tcW w:w="2253" w:type="dxa"/>
            <w:tcBorders>
              <w:top w:val="nil"/>
              <w:left w:val="single" w:sz="4" w:space="0" w:color="auto"/>
              <w:bottom w:val="single" w:sz="4" w:space="0" w:color="auto"/>
              <w:right w:val="single" w:sz="4" w:space="0" w:color="auto"/>
            </w:tcBorders>
            <w:shd w:val="clear" w:color="000000" w:fill="B4C6E7"/>
            <w:noWrap/>
            <w:vAlign w:val="bottom"/>
            <w:hideMark/>
          </w:tcPr>
          <w:p w14:paraId="13167103" w14:textId="77777777" w:rsidR="007D3587" w:rsidRPr="008A7FDB" w:rsidRDefault="007D3587" w:rsidP="007D3587">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Ogółem</w:t>
            </w:r>
          </w:p>
        </w:tc>
        <w:tc>
          <w:tcPr>
            <w:tcW w:w="954" w:type="dxa"/>
            <w:tcBorders>
              <w:top w:val="nil"/>
              <w:left w:val="nil"/>
              <w:bottom w:val="single" w:sz="4" w:space="0" w:color="auto"/>
              <w:right w:val="single" w:sz="4" w:space="0" w:color="auto"/>
            </w:tcBorders>
            <w:shd w:val="clear" w:color="000000" w:fill="B4C6E7"/>
            <w:noWrap/>
            <w:vAlign w:val="bottom"/>
            <w:hideMark/>
          </w:tcPr>
          <w:p w14:paraId="5EFA3B5B" w14:textId="77777777" w:rsidR="007D3587" w:rsidRPr="008A7FDB" w:rsidRDefault="007D3587" w:rsidP="00B26DFB">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EFS+</w:t>
            </w:r>
          </w:p>
        </w:tc>
        <w:tc>
          <w:tcPr>
            <w:tcW w:w="1633" w:type="dxa"/>
            <w:tcBorders>
              <w:top w:val="nil"/>
              <w:left w:val="nil"/>
              <w:bottom w:val="single" w:sz="4" w:space="0" w:color="auto"/>
              <w:right w:val="single" w:sz="4" w:space="0" w:color="auto"/>
            </w:tcBorders>
            <w:shd w:val="clear" w:color="000000" w:fill="B4C6E7"/>
            <w:noWrap/>
            <w:hideMark/>
          </w:tcPr>
          <w:p w14:paraId="40C405E6"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795 136,00 €</w:t>
            </w:r>
          </w:p>
        </w:tc>
        <w:tc>
          <w:tcPr>
            <w:tcW w:w="1717" w:type="dxa"/>
            <w:tcBorders>
              <w:top w:val="nil"/>
              <w:left w:val="nil"/>
              <w:bottom w:val="single" w:sz="4" w:space="0" w:color="auto"/>
              <w:right w:val="single" w:sz="4" w:space="0" w:color="auto"/>
            </w:tcBorders>
            <w:shd w:val="clear" w:color="000000" w:fill="B4C6E7"/>
            <w:noWrap/>
            <w:hideMark/>
          </w:tcPr>
          <w:p w14:paraId="3B231B5A"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3 360 483,28 zł</w:t>
            </w:r>
          </w:p>
        </w:tc>
        <w:tc>
          <w:tcPr>
            <w:tcW w:w="1098" w:type="dxa"/>
            <w:tcBorders>
              <w:top w:val="nil"/>
              <w:left w:val="nil"/>
              <w:bottom w:val="single" w:sz="4" w:space="0" w:color="auto"/>
              <w:right w:val="single" w:sz="4" w:space="0" w:color="auto"/>
            </w:tcBorders>
            <w:shd w:val="clear" w:color="000000" w:fill="B4C6E7"/>
            <w:noWrap/>
            <w:vAlign w:val="center"/>
            <w:hideMark/>
          </w:tcPr>
          <w:p w14:paraId="4CDD1A85"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35" w:type="dxa"/>
            <w:tcBorders>
              <w:top w:val="nil"/>
              <w:left w:val="nil"/>
              <w:bottom w:val="single" w:sz="4" w:space="0" w:color="auto"/>
              <w:right w:val="single" w:sz="4" w:space="0" w:color="auto"/>
            </w:tcBorders>
            <w:shd w:val="clear" w:color="000000" w:fill="B4C6E7"/>
            <w:noWrap/>
            <w:vAlign w:val="center"/>
            <w:hideMark/>
          </w:tcPr>
          <w:p w14:paraId="594F3D73"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4FF55C83"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12EAF179"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w:t>
            </w:r>
          </w:p>
        </w:tc>
        <w:tc>
          <w:tcPr>
            <w:tcW w:w="1449" w:type="dxa"/>
            <w:tcBorders>
              <w:top w:val="nil"/>
              <w:left w:val="nil"/>
              <w:bottom w:val="single" w:sz="4" w:space="0" w:color="auto"/>
              <w:right w:val="single" w:sz="4" w:space="0" w:color="auto"/>
            </w:tcBorders>
            <w:shd w:val="clear" w:color="000000" w:fill="B4C6E7"/>
            <w:noWrap/>
            <w:vAlign w:val="center"/>
            <w:hideMark/>
          </w:tcPr>
          <w:p w14:paraId="5A3E674D"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612" w:type="dxa"/>
            <w:tcBorders>
              <w:top w:val="nil"/>
              <w:left w:val="nil"/>
              <w:bottom w:val="single" w:sz="4" w:space="0" w:color="auto"/>
              <w:right w:val="single" w:sz="4" w:space="0" w:color="auto"/>
            </w:tcBorders>
            <w:shd w:val="clear" w:color="000000" w:fill="B4C6E7"/>
            <w:noWrap/>
            <w:vAlign w:val="center"/>
            <w:hideMark/>
          </w:tcPr>
          <w:p w14:paraId="270DE597"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w:t>
            </w:r>
          </w:p>
        </w:tc>
      </w:tr>
      <w:tr w:rsidR="007D3587" w:rsidRPr="007D3587" w14:paraId="6A7BEEA8" w14:textId="77777777" w:rsidTr="00A717A9">
        <w:trPr>
          <w:trHeight w:val="294"/>
        </w:trPr>
        <w:tc>
          <w:tcPr>
            <w:tcW w:w="2253" w:type="dxa"/>
            <w:tcBorders>
              <w:top w:val="nil"/>
              <w:left w:val="single" w:sz="4" w:space="0" w:color="auto"/>
              <w:bottom w:val="single" w:sz="4" w:space="0" w:color="auto"/>
              <w:right w:val="single" w:sz="4" w:space="0" w:color="auto"/>
            </w:tcBorders>
            <w:shd w:val="clear" w:color="000000" w:fill="B4C6E7"/>
            <w:noWrap/>
            <w:vAlign w:val="bottom"/>
            <w:hideMark/>
          </w:tcPr>
          <w:p w14:paraId="02293CF4" w14:textId="77777777" w:rsidR="007D3587" w:rsidRPr="008A7FDB" w:rsidRDefault="007D3587" w:rsidP="007D3587">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Ogółem</w:t>
            </w:r>
          </w:p>
        </w:tc>
        <w:tc>
          <w:tcPr>
            <w:tcW w:w="954" w:type="dxa"/>
            <w:tcBorders>
              <w:top w:val="nil"/>
              <w:left w:val="nil"/>
              <w:bottom w:val="single" w:sz="4" w:space="0" w:color="auto"/>
              <w:right w:val="single" w:sz="4" w:space="0" w:color="auto"/>
            </w:tcBorders>
            <w:shd w:val="clear" w:color="000000" w:fill="B4C6E7"/>
            <w:noWrap/>
            <w:vAlign w:val="bottom"/>
            <w:hideMark/>
          </w:tcPr>
          <w:p w14:paraId="0314034F" w14:textId="77777777" w:rsidR="007D3587" w:rsidRPr="008A7FDB" w:rsidRDefault="007D3587" w:rsidP="00B26DFB">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EFRR</w:t>
            </w:r>
          </w:p>
        </w:tc>
        <w:tc>
          <w:tcPr>
            <w:tcW w:w="1633" w:type="dxa"/>
            <w:tcBorders>
              <w:top w:val="nil"/>
              <w:left w:val="nil"/>
              <w:bottom w:val="single" w:sz="4" w:space="0" w:color="auto"/>
              <w:right w:val="single" w:sz="4" w:space="0" w:color="auto"/>
            </w:tcBorders>
            <w:shd w:val="clear" w:color="000000" w:fill="B4C6E7"/>
            <w:noWrap/>
            <w:hideMark/>
          </w:tcPr>
          <w:p w14:paraId="31CF96B0"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0,00 €</w:t>
            </w:r>
          </w:p>
        </w:tc>
        <w:tc>
          <w:tcPr>
            <w:tcW w:w="1717" w:type="dxa"/>
            <w:tcBorders>
              <w:top w:val="nil"/>
              <w:left w:val="nil"/>
              <w:bottom w:val="single" w:sz="4" w:space="0" w:color="auto"/>
              <w:right w:val="single" w:sz="4" w:space="0" w:color="auto"/>
            </w:tcBorders>
            <w:shd w:val="clear" w:color="000000" w:fill="B4C6E7"/>
            <w:noWrap/>
            <w:hideMark/>
          </w:tcPr>
          <w:p w14:paraId="03D4B621"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 zł</w:t>
            </w:r>
          </w:p>
        </w:tc>
        <w:tc>
          <w:tcPr>
            <w:tcW w:w="1098" w:type="dxa"/>
            <w:tcBorders>
              <w:top w:val="nil"/>
              <w:left w:val="nil"/>
              <w:bottom w:val="single" w:sz="4" w:space="0" w:color="auto"/>
              <w:right w:val="single" w:sz="4" w:space="0" w:color="auto"/>
            </w:tcBorders>
            <w:shd w:val="clear" w:color="000000" w:fill="B4C6E7"/>
            <w:noWrap/>
            <w:vAlign w:val="center"/>
            <w:hideMark/>
          </w:tcPr>
          <w:p w14:paraId="125BB3CF"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35" w:type="dxa"/>
            <w:tcBorders>
              <w:top w:val="nil"/>
              <w:left w:val="nil"/>
              <w:bottom w:val="single" w:sz="4" w:space="0" w:color="auto"/>
              <w:right w:val="single" w:sz="4" w:space="0" w:color="auto"/>
            </w:tcBorders>
            <w:shd w:val="clear" w:color="000000" w:fill="B4C6E7"/>
            <w:noWrap/>
            <w:vAlign w:val="center"/>
            <w:hideMark/>
          </w:tcPr>
          <w:p w14:paraId="630DB8EE"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207C6D29"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60748A8B" w14:textId="41794681" w:rsidR="007D3587" w:rsidRPr="007D3587" w:rsidRDefault="007D3587" w:rsidP="007D3587">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0</w:t>
            </w:r>
          </w:p>
        </w:tc>
        <w:tc>
          <w:tcPr>
            <w:tcW w:w="1449" w:type="dxa"/>
            <w:tcBorders>
              <w:top w:val="nil"/>
              <w:left w:val="nil"/>
              <w:bottom w:val="single" w:sz="4" w:space="0" w:color="auto"/>
              <w:right w:val="single" w:sz="4" w:space="0" w:color="auto"/>
            </w:tcBorders>
            <w:shd w:val="clear" w:color="000000" w:fill="B4C6E7"/>
            <w:noWrap/>
            <w:vAlign w:val="center"/>
            <w:hideMark/>
          </w:tcPr>
          <w:p w14:paraId="71F3EFBA"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612" w:type="dxa"/>
            <w:tcBorders>
              <w:top w:val="nil"/>
              <w:left w:val="nil"/>
              <w:bottom w:val="single" w:sz="4" w:space="0" w:color="auto"/>
              <w:right w:val="single" w:sz="4" w:space="0" w:color="auto"/>
            </w:tcBorders>
            <w:shd w:val="clear" w:color="000000" w:fill="B4C6E7"/>
            <w:noWrap/>
            <w:vAlign w:val="center"/>
            <w:hideMark/>
          </w:tcPr>
          <w:p w14:paraId="3640AEBA" w14:textId="67FFB225" w:rsidR="007D3587" w:rsidRPr="007D3587" w:rsidRDefault="007D3587" w:rsidP="007D3587">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0</w:t>
            </w:r>
          </w:p>
        </w:tc>
      </w:tr>
      <w:tr w:rsidR="007D3587" w:rsidRPr="007D3587" w14:paraId="4200D7A9" w14:textId="77777777" w:rsidTr="00A717A9">
        <w:trPr>
          <w:trHeight w:val="294"/>
        </w:trPr>
        <w:tc>
          <w:tcPr>
            <w:tcW w:w="2253" w:type="dxa"/>
            <w:tcBorders>
              <w:top w:val="nil"/>
              <w:left w:val="single" w:sz="4" w:space="0" w:color="auto"/>
              <w:bottom w:val="single" w:sz="4" w:space="0" w:color="auto"/>
              <w:right w:val="single" w:sz="4" w:space="0" w:color="auto"/>
            </w:tcBorders>
            <w:shd w:val="clear" w:color="000000" w:fill="B4C6E7"/>
            <w:noWrap/>
            <w:vAlign w:val="bottom"/>
            <w:hideMark/>
          </w:tcPr>
          <w:p w14:paraId="2F7FA21C" w14:textId="77777777" w:rsidR="007D3587" w:rsidRPr="008A7FDB" w:rsidRDefault="007D3587" w:rsidP="007D3587">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Razem LSR</w:t>
            </w:r>
          </w:p>
        </w:tc>
        <w:tc>
          <w:tcPr>
            <w:tcW w:w="954" w:type="dxa"/>
            <w:tcBorders>
              <w:top w:val="nil"/>
              <w:left w:val="nil"/>
              <w:bottom w:val="single" w:sz="4" w:space="0" w:color="auto"/>
              <w:right w:val="single" w:sz="4" w:space="0" w:color="auto"/>
            </w:tcBorders>
            <w:shd w:val="clear" w:color="000000" w:fill="B4C6E7"/>
            <w:noWrap/>
            <w:vAlign w:val="bottom"/>
            <w:hideMark/>
          </w:tcPr>
          <w:p w14:paraId="4E7AE868" w14:textId="77777777" w:rsidR="007D3587" w:rsidRPr="008A7FDB" w:rsidRDefault="007D3587" w:rsidP="00B26DFB">
            <w:pPr>
              <w:spacing w:after="0" w:line="240" w:lineRule="auto"/>
              <w:rPr>
                <w:rFonts w:ascii="Calibri" w:eastAsia="Times New Roman" w:hAnsi="Calibri" w:cs="Calibri"/>
                <w:b/>
                <w:bCs/>
                <w:color w:val="000000"/>
                <w:lang w:eastAsia="pl-PL"/>
              </w:rPr>
            </w:pPr>
            <w:r w:rsidRPr="008A7FDB">
              <w:rPr>
                <w:rFonts w:ascii="Calibri" w:eastAsia="Times New Roman" w:hAnsi="Calibri" w:cs="Calibri"/>
                <w:b/>
                <w:bCs/>
                <w:color w:val="000000"/>
                <w:lang w:eastAsia="pl-PL"/>
              </w:rPr>
              <w:t>x</w:t>
            </w:r>
          </w:p>
        </w:tc>
        <w:tc>
          <w:tcPr>
            <w:tcW w:w="1633" w:type="dxa"/>
            <w:tcBorders>
              <w:top w:val="nil"/>
              <w:left w:val="nil"/>
              <w:bottom w:val="single" w:sz="4" w:space="0" w:color="auto"/>
              <w:right w:val="single" w:sz="4" w:space="0" w:color="auto"/>
            </w:tcBorders>
            <w:shd w:val="clear" w:color="000000" w:fill="B4C6E7"/>
            <w:noWrap/>
            <w:hideMark/>
          </w:tcPr>
          <w:p w14:paraId="5C32CE9F"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2 295 136,00 €</w:t>
            </w:r>
          </w:p>
        </w:tc>
        <w:tc>
          <w:tcPr>
            <w:tcW w:w="1717" w:type="dxa"/>
            <w:tcBorders>
              <w:top w:val="nil"/>
              <w:left w:val="nil"/>
              <w:bottom w:val="single" w:sz="4" w:space="0" w:color="auto"/>
              <w:right w:val="single" w:sz="4" w:space="0" w:color="auto"/>
            </w:tcBorders>
            <w:shd w:val="clear" w:color="000000" w:fill="B4C6E7"/>
            <w:noWrap/>
            <w:hideMark/>
          </w:tcPr>
          <w:p w14:paraId="242D98BC" w14:textId="77777777" w:rsidR="007D3587" w:rsidRPr="007D3587" w:rsidRDefault="007D3587" w:rsidP="007D3587">
            <w:pPr>
              <w:spacing w:after="0" w:line="240" w:lineRule="auto"/>
              <w:jc w:val="center"/>
              <w:rPr>
                <w:rFonts w:ascii="Calibri" w:eastAsia="Times New Roman" w:hAnsi="Calibri" w:cs="Calibri"/>
                <w:b/>
                <w:bCs/>
                <w:color w:val="000000"/>
                <w:lang w:eastAsia="pl-PL"/>
              </w:rPr>
            </w:pPr>
            <w:r w:rsidRPr="007D3587">
              <w:rPr>
                <w:rFonts w:ascii="Calibri" w:eastAsia="Times New Roman" w:hAnsi="Calibri" w:cs="Calibri"/>
                <w:b/>
                <w:bCs/>
                <w:color w:val="000000"/>
                <w:lang w:eastAsia="pl-PL"/>
              </w:rPr>
              <w:t>9 699 933,28 zł</w:t>
            </w:r>
          </w:p>
        </w:tc>
        <w:tc>
          <w:tcPr>
            <w:tcW w:w="1098" w:type="dxa"/>
            <w:tcBorders>
              <w:top w:val="nil"/>
              <w:left w:val="nil"/>
              <w:bottom w:val="single" w:sz="4" w:space="0" w:color="auto"/>
              <w:right w:val="single" w:sz="4" w:space="0" w:color="auto"/>
            </w:tcBorders>
            <w:shd w:val="clear" w:color="000000" w:fill="B4C6E7"/>
            <w:noWrap/>
            <w:vAlign w:val="center"/>
            <w:hideMark/>
          </w:tcPr>
          <w:p w14:paraId="04491827" w14:textId="77777777" w:rsidR="007D3587" w:rsidRPr="009C727F" w:rsidRDefault="007D3587" w:rsidP="007D3587">
            <w:pPr>
              <w:spacing w:after="0" w:line="240" w:lineRule="auto"/>
              <w:jc w:val="center"/>
              <w:rPr>
                <w:rFonts w:ascii="Calibri" w:eastAsia="Times New Roman" w:hAnsi="Calibri" w:cs="Calibri"/>
                <w:b/>
                <w:bCs/>
                <w:color w:val="000000"/>
                <w:lang w:eastAsia="pl-PL"/>
              </w:rPr>
            </w:pPr>
            <w:r w:rsidRPr="009C727F">
              <w:rPr>
                <w:rFonts w:ascii="Calibri" w:eastAsia="Times New Roman" w:hAnsi="Calibri" w:cs="Calibri"/>
                <w:b/>
                <w:bCs/>
                <w:color w:val="002060"/>
                <w:lang w:eastAsia="pl-PL"/>
              </w:rPr>
              <w:t>4</w:t>
            </w:r>
          </w:p>
        </w:tc>
        <w:tc>
          <w:tcPr>
            <w:tcW w:w="1535" w:type="dxa"/>
            <w:tcBorders>
              <w:top w:val="nil"/>
              <w:left w:val="nil"/>
              <w:bottom w:val="single" w:sz="4" w:space="0" w:color="auto"/>
              <w:right w:val="single" w:sz="4" w:space="0" w:color="auto"/>
            </w:tcBorders>
            <w:shd w:val="clear" w:color="000000" w:fill="B4C6E7"/>
            <w:noWrap/>
            <w:vAlign w:val="center"/>
            <w:hideMark/>
          </w:tcPr>
          <w:p w14:paraId="033037F5"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6BDF76C9"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582" w:type="dxa"/>
            <w:tcBorders>
              <w:top w:val="nil"/>
              <w:left w:val="nil"/>
              <w:bottom w:val="single" w:sz="4" w:space="0" w:color="auto"/>
              <w:right w:val="single" w:sz="4" w:space="0" w:color="auto"/>
            </w:tcBorders>
            <w:shd w:val="clear" w:color="000000" w:fill="B4C6E7"/>
            <w:noWrap/>
            <w:vAlign w:val="center"/>
            <w:hideMark/>
          </w:tcPr>
          <w:p w14:paraId="76DCF37B"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w:t>
            </w:r>
          </w:p>
        </w:tc>
        <w:tc>
          <w:tcPr>
            <w:tcW w:w="1449" w:type="dxa"/>
            <w:tcBorders>
              <w:top w:val="nil"/>
              <w:left w:val="nil"/>
              <w:bottom w:val="single" w:sz="4" w:space="0" w:color="auto"/>
              <w:right w:val="single" w:sz="4" w:space="0" w:color="auto"/>
            </w:tcBorders>
            <w:shd w:val="clear" w:color="000000" w:fill="B4C6E7"/>
            <w:noWrap/>
            <w:vAlign w:val="center"/>
            <w:hideMark/>
          </w:tcPr>
          <w:p w14:paraId="1575AD32"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w:t>
            </w:r>
          </w:p>
        </w:tc>
        <w:tc>
          <w:tcPr>
            <w:tcW w:w="1612" w:type="dxa"/>
            <w:tcBorders>
              <w:top w:val="nil"/>
              <w:left w:val="nil"/>
              <w:bottom w:val="single" w:sz="4" w:space="0" w:color="auto"/>
              <w:right w:val="single" w:sz="4" w:space="0" w:color="auto"/>
            </w:tcBorders>
            <w:shd w:val="clear" w:color="000000" w:fill="B4C6E7"/>
            <w:noWrap/>
            <w:vAlign w:val="center"/>
            <w:hideMark/>
          </w:tcPr>
          <w:p w14:paraId="5E822636" w14:textId="77777777" w:rsidR="007D3587" w:rsidRPr="007D3587" w:rsidRDefault="007D3587" w:rsidP="007D3587">
            <w:pPr>
              <w:spacing w:after="0" w:line="240" w:lineRule="auto"/>
              <w:jc w:val="center"/>
              <w:rPr>
                <w:rFonts w:ascii="Calibri" w:eastAsia="Times New Roman" w:hAnsi="Calibri" w:cs="Calibri"/>
                <w:color w:val="000000"/>
                <w:lang w:eastAsia="pl-PL"/>
              </w:rPr>
            </w:pPr>
            <w:r w:rsidRPr="007D3587">
              <w:rPr>
                <w:rFonts w:ascii="Calibri" w:eastAsia="Times New Roman" w:hAnsi="Calibri" w:cs="Calibri"/>
                <w:color w:val="000000"/>
                <w:lang w:eastAsia="pl-PL"/>
              </w:rPr>
              <w:t>0,00%</w:t>
            </w:r>
          </w:p>
        </w:tc>
      </w:tr>
    </w:tbl>
    <w:p w14:paraId="649695DC" w14:textId="77777777" w:rsidR="007D3587" w:rsidRPr="00727099" w:rsidRDefault="007D3587" w:rsidP="00B34965">
      <w:pPr>
        <w:jc w:val="both"/>
        <w:rPr>
          <w:rFonts w:ascii="Arial" w:hAnsi="Arial" w:cs="Arial"/>
        </w:rPr>
      </w:pPr>
    </w:p>
    <w:p w14:paraId="5F367C66" w14:textId="77777777" w:rsidR="00727099" w:rsidRPr="0047361C" w:rsidRDefault="00727099" w:rsidP="00727099">
      <w:pPr>
        <w:spacing w:line="276" w:lineRule="auto"/>
        <w:jc w:val="both"/>
        <w:cnfStyle w:val="001000100000" w:firstRow="0" w:lastRow="0" w:firstColumn="1" w:lastColumn="0" w:oddVBand="0" w:evenVBand="0" w:oddHBand="1" w:evenHBand="0" w:firstRowFirstColumn="0" w:firstRowLastColumn="0" w:lastRowFirstColumn="0" w:lastRowLastColumn="0"/>
        <w:rPr>
          <w:rFonts w:eastAsia="Calibri" w:cstheme="minorHAnsi"/>
        </w:rPr>
      </w:pPr>
      <w:r w:rsidRPr="0047361C">
        <w:rPr>
          <w:rFonts w:eastAsia="Calibri" w:cstheme="minorHAnsi"/>
        </w:rPr>
        <w:t>W roku 2025 Lokalna Grupa Działania „Dorzecze Mleczki” ogłosiła i przeprowadziła dwa nabory wniosków o udzielenie wsparcia w następujących obszarach:</w:t>
      </w:r>
    </w:p>
    <w:p w14:paraId="484F4A51" w14:textId="77777777" w:rsidR="00727099" w:rsidRPr="0047361C" w:rsidRDefault="00727099" w:rsidP="00727099">
      <w:pPr>
        <w:numPr>
          <w:ilvl w:val="0"/>
          <w:numId w:val="32"/>
        </w:numPr>
        <w:spacing w:line="276" w:lineRule="auto"/>
        <w:jc w:val="both"/>
        <w:cnfStyle w:val="001000100000" w:firstRow="0" w:lastRow="0" w:firstColumn="1" w:lastColumn="0" w:oddVBand="0" w:evenVBand="0" w:oddHBand="1" w:evenHBand="0" w:firstRowFirstColumn="0" w:firstRowLastColumn="0" w:lastRowFirstColumn="0" w:lastRowLastColumn="0"/>
        <w:rPr>
          <w:rFonts w:eastAsia="Calibri" w:cstheme="minorHAnsi"/>
        </w:rPr>
      </w:pPr>
      <w:r w:rsidRPr="0047361C">
        <w:rPr>
          <w:rFonts w:eastAsia="Calibri" w:cstheme="minorHAnsi"/>
        </w:rPr>
        <w:t xml:space="preserve">Poprawa dostępu do usług dla lokalnych społeczności – przedsięwzięcie </w:t>
      </w:r>
      <w:r w:rsidRPr="0047361C">
        <w:rPr>
          <w:rFonts w:eastAsia="Calibri" w:cstheme="minorHAnsi"/>
          <w:b/>
          <w:bCs/>
        </w:rPr>
        <w:t>1.3 Poprawa jakości usług społecznych</w:t>
      </w:r>
      <w:r w:rsidRPr="0047361C">
        <w:rPr>
          <w:rFonts w:eastAsia="Calibri" w:cstheme="minorHAnsi"/>
        </w:rPr>
        <w:t xml:space="preserve">. </w:t>
      </w:r>
    </w:p>
    <w:p w14:paraId="24E2E988" w14:textId="1D3CCDBE" w:rsidR="00727099" w:rsidRPr="0047361C" w:rsidRDefault="00727099" w:rsidP="004757E6">
      <w:pPr>
        <w:spacing w:line="276" w:lineRule="auto"/>
        <w:ind w:left="720"/>
        <w:cnfStyle w:val="001000100000" w:firstRow="0" w:lastRow="0" w:firstColumn="1" w:lastColumn="0" w:oddVBand="0" w:evenVBand="0" w:oddHBand="1" w:evenHBand="0" w:firstRowFirstColumn="0" w:firstRowLastColumn="0" w:lastRowFirstColumn="0" w:lastRowLastColumn="0"/>
        <w:rPr>
          <w:rFonts w:eastAsia="Calibri" w:cstheme="minorHAnsi"/>
          <w:b/>
          <w:bCs/>
        </w:rPr>
      </w:pPr>
      <w:r w:rsidRPr="0047361C">
        <w:rPr>
          <w:rFonts w:eastAsia="Calibri" w:cstheme="minorHAnsi"/>
        </w:rPr>
        <w:t xml:space="preserve">Przedmiotem naboru były operacje ukierunkowane na poprawę dostępu do usług dla lokalnych społeczności, realizowane w ramach Celu 1 Lokalnej Strategii Rozwoju – Poprawa jakości życia mieszkańców obszaru LGD „Dorzecze Mleczki”. Nabór prowadzony był w okresie od </w:t>
      </w:r>
      <w:r w:rsidRPr="0047361C">
        <w:rPr>
          <w:rFonts w:eastAsia="Calibri" w:cstheme="minorHAnsi"/>
          <w:b/>
          <w:bCs/>
        </w:rPr>
        <w:t xml:space="preserve">22 kwietnia 2025 r. do 19 maja 2025 r. </w:t>
      </w:r>
      <w:r w:rsidRPr="0047361C">
        <w:rPr>
          <w:rFonts w:eastAsia="Calibri" w:cstheme="minorHAnsi"/>
        </w:rPr>
        <w:t xml:space="preserve"> W wyznaczonym terminie wpłynęły </w:t>
      </w:r>
      <w:r w:rsidRPr="0047361C">
        <w:rPr>
          <w:rFonts w:eastAsia="Calibri" w:cstheme="minorHAnsi"/>
          <w:b/>
          <w:bCs/>
        </w:rPr>
        <w:t>3 wnioski</w:t>
      </w:r>
      <w:r w:rsidRPr="0047361C">
        <w:rPr>
          <w:rFonts w:eastAsia="Calibri" w:cstheme="minorHAnsi"/>
        </w:rPr>
        <w:t xml:space="preserve"> o przyznanie pomocy</w:t>
      </w:r>
      <w:r w:rsidR="00E61106" w:rsidRPr="0047361C">
        <w:rPr>
          <w:rFonts w:eastAsia="Calibri" w:cstheme="minorHAnsi"/>
        </w:rPr>
        <w:t xml:space="preserve"> na łączna kwotę</w:t>
      </w:r>
      <w:r w:rsidR="00E61106" w:rsidRPr="0047361C">
        <w:rPr>
          <w:rFonts w:eastAsia="Calibri" w:cstheme="minorHAnsi"/>
          <w:b/>
          <w:bCs/>
        </w:rPr>
        <w:t xml:space="preserve"> 213 583,65 PLN. </w:t>
      </w:r>
    </w:p>
    <w:p w14:paraId="3025D3A9" w14:textId="77777777" w:rsidR="00727099" w:rsidRPr="0047361C" w:rsidRDefault="00727099" w:rsidP="004757E6">
      <w:pPr>
        <w:numPr>
          <w:ilvl w:val="0"/>
          <w:numId w:val="32"/>
        </w:numPr>
        <w:spacing w:line="276" w:lineRule="auto"/>
        <w:cnfStyle w:val="001000100000" w:firstRow="0" w:lastRow="0" w:firstColumn="1" w:lastColumn="0" w:oddVBand="0" w:evenVBand="0" w:oddHBand="1" w:evenHBand="0" w:firstRowFirstColumn="0" w:firstRowLastColumn="0" w:lastRowFirstColumn="0" w:lastRowLastColumn="0"/>
        <w:rPr>
          <w:rFonts w:eastAsia="Calibri" w:cstheme="minorHAnsi"/>
          <w:b/>
          <w:bCs/>
        </w:rPr>
      </w:pPr>
      <w:r w:rsidRPr="0047361C">
        <w:rPr>
          <w:rFonts w:eastAsia="Calibri" w:cstheme="minorHAnsi"/>
        </w:rPr>
        <w:t xml:space="preserve">Włączenie społeczne seniorów, ludzi młodych oraz osób w niekorzystnej sytuacji – przedsięwzięcie </w:t>
      </w:r>
      <w:r w:rsidRPr="0047361C">
        <w:rPr>
          <w:rFonts w:eastAsia="Calibri" w:cstheme="minorHAnsi"/>
          <w:b/>
          <w:bCs/>
        </w:rPr>
        <w:t>1.5 Realizacja operacji na rzecz osób w niekorzystnej sytuacji</w:t>
      </w:r>
      <w:r w:rsidRPr="0047361C">
        <w:rPr>
          <w:rFonts w:eastAsia="Calibri" w:cstheme="minorHAnsi"/>
        </w:rPr>
        <w:t>.</w:t>
      </w:r>
      <w:r w:rsidRPr="0047361C">
        <w:rPr>
          <w:rFonts w:eastAsia="Times New Roman" w:cstheme="minorHAnsi"/>
          <w:lang w:eastAsia="pl-PL"/>
        </w:rPr>
        <w:t xml:space="preserve"> </w:t>
      </w:r>
      <w:r w:rsidRPr="0047361C">
        <w:rPr>
          <w:rFonts w:eastAsia="Calibri" w:cstheme="minorHAnsi"/>
        </w:rPr>
        <w:t>Przedmiotem naboru były operacje ukierunkowane na włączenie społeczne seniorów, ludzi młodych oraz osób w niekorzystnej sytuacji, realizowane w ramach Celu 1 Lokalnej Strategii Rozwoju – Poprawa jakości życia mieszkańców obszaru LGD „Dorzecze Mleczki”, obejmujące:</w:t>
      </w:r>
    </w:p>
    <w:p w14:paraId="3635B849" w14:textId="77777777" w:rsidR="00727099" w:rsidRPr="0047361C" w:rsidRDefault="00727099" w:rsidP="00727099">
      <w:pPr>
        <w:numPr>
          <w:ilvl w:val="0"/>
          <w:numId w:val="33"/>
        </w:numPr>
        <w:spacing w:line="276" w:lineRule="auto"/>
        <w:contextualSpacing/>
        <w:jc w:val="both"/>
        <w:cnfStyle w:val="001000100000" w:firstRow="0" w:lastRow="0" w:firstColumn="1" w:lastColumn="0" w:oddVBand="0" w:evenVBand="0" w:oddHBand="1" w:evenHBand="0" w:firstRowFirstColumn="0" w:firstRowLastColumn="0" w:lastRowFirstColumn="0" w:lastRowLastColumn="0"/>
        <w:rPr>
          <w:rFonts w:eastAsia="Calibri" w:cstheme="minorHAnsi"/>
          <w:b/>
          <w:bCs/>
        </w:rPr>
      </w:pPr>
      <w:r w:rsidRPr="0047361C">
        <w:rPr>
          <w:rFonts w:eastAsia="Calibri" w:cstheme="minorHAnsi"/>
        </w:rPr>
        <w:t>doposażenie placówek opiekuńczo</w:t>
      </w:r>
      <w:r w:rsidRPr="0047361C">
        <w:rPr>
          <w:rFonts w:eastAsia="Calibri" w:cstheme="minorHAnsi"/>
        </w:rPr>
        <w:noBreakHyphen/>
        <w:t>wychowawczych,</w:t>
      </w:r>
    </w:p>
    <w:p w14:paraId="27714DC6" w14:textId="77777777" w:rsidR="000B3FA9" w:rsidRPr="0047361C" w:rsidRDefault="000B3FA9" w:rsidP="00727099">
      <w:pPr>
        <w:numPr>
          <w:ilvl w:val="0"/>
          <w:numId w:val="33"/>
        </w:numPr>
        <w:spacing w:line="276" w:lineRule="auto"/>
        <w:contextualSpacing/>
        <w:jc w:val="both"/>
        <w:cnfStyle w:val="001000100000" w:firstRow="0" w:lastRow="0" w:firstColumn="1" w:lastColumn="0" w:oddVBand="0" w:evenVBand="0" w:oddHBand="1" w:evenHBand="0" w:firstRowFirstColumn="0" w:firstRowLastColumn="0" w:lastRowFirstColumn="0" w:lastRowLastColumn="0"/>
        <w:rPr>
          <w:rFonts w:eastAsia="Calibri" w:cstheme="minorHAnsi"/>
        </w:rPr>
        <w:sectPr w:rsidR="000B3FA9" w:rsidRPr="0047361C" w:rsidSect="00281881">
          <w:pgSz w:w="16838" w:h="11906" w:orient="landscape" w:code="9"/>
          <w:pgMar w:top="851" w:right="851" w:bottom="851" w:left="851" w:header="227" w:footer="340" w:gutter="567"/>
          <w:cols w:space="708"/>
          <w:titlePg/>
          <w:docGrid w:linePitch="360"/>
        </w:sectPr>
      </w:pPr>
    </w:p>
    <w:p w14:paraId="45EBA3B5" w14:textId="77777777" w:rsidR="00727099" w:rsidRPr="0047361C" w:rsidRDefault="00727099" w:rsidP="000B3FA9">
      <w:pPr>
        <w:numPr>
          <w:ilvl w:val="0"/>
          <w:numId w:val="33"/>
        </w:numPr>
        <w:spacing w:line="276" w:lineRule="auto"/>
        <w:contextualSpacing/>
        <w:cnfStyle w:val="001000100000" w:firstRow="0" w:lastRow="0" w:firstColumn="1" w:lastColumn="0" w:oddVBand="0" w:evenVBand="0" w:oddHBand="1" w:evenHBand="0" w:firstRowFirstColumn="0" w:firstRowLastColumn="0" w:lastRowFirstColumn="0" w:lastRowLastColumn="0"/>
        <w:rPr>
          <w:rFonts w:eastAsia="Calibri" w:cstheme="minorHAnsi"/>
          <w:b/>
          <w:bCs/>
        </w:rPr>
      </w:pPr>
      <w:r w:rsidRPr="0047361C">
        <w:rPr>
          <w:rFonts w:eastAsia="Calibri" w:cstheme="minorHAnsi"/>
        </w:rPr>
        <w:lastRenderedPageBreak/>
        <w:t>doposażenie miejsc spotkań seniorów, dzieci, młodzieży oraz osób z niepełnosprawnościami,</w:t>
      </w:r>
    </w:p>
    <w:p w14:paraId="7BF432C3" w14:textId="77777777" w:rsidR="00727099" w:rsidRPr="0047361C" w:rsidRDefault="00727099" w:rsidP="000B3FA9">
      <w:pPr>
        <w:numPr>
          <w:ilvl w:val="0"/>
          <w:numId w:val="33"/>
        </w:numPr>
        <w:spacing w:line="276" w:lineRule="auto"/>
        <w:contextualSpacing/>
        <w:cnfStyle w:val="001000100000" w:firstRow="0" w:lastRow="0" w:firstColumn="1" w:lastColumn="0" w:oddVBand="0" w:evenVBand="0" w:oddHBand="1" w:evenHBand="0" w:firstRowFirstColumn="0" w:firstRowLastColumn="0" w:lastRowFirstColumn="0" w:lastRowLastColumn="0"/>
        <w:rPr>
          <w:rFonts w:eastAsia="Calibri" w:cstheme="minorHAnsi"/>
          <w:b/>
          <w:bCs/>
        </w:rPr>
      </w:pPr>
      <w:r w:rsidRPr="0047361C">
        <w:rPr>
          <w:rFonts w:eastAsia="Calibri" w:cstheme="minorHAnsi"/>
        </w:rPr>
        <w:t>poszerzenie oferty animacyjnej dla ww. grup.</w:t>
      </w:r>
    </w:p>
    <w:p w14:paraId="624C6523" w14:textId="090FD8A0" w:rsidR="00727099" w:rsidRPr="0047361C" w:rsidRDefault="00727099" w:rsidP="000B3FA9">
      <w:pPr>
        <w:spacing w:line="276" w:lineRule="auto"/>
        <w:ind w:left="720"/>
        <w:cnfStyle w:val="001000100000" w:firstRow="0" w:lastRow="0" w:firstColumn="1" w:lastColumn="0" w:oddVBand="0" w:evenVBand="0" w:oddHBand="1" w:evenHBand="0" w:firstRowFirstColumn="0" w:firstRowLastColumn="0" w:lastRowFirstColumn="0" w:lastRowLastColumn="0"/>
        <w:rPr>
          <w:rFonts w:eastAsia="Calibri" w:cstheme="minorHAnsi"/>
          <w:b/>
          <w:bCs/>
        </w:rPr>
      </w:pPr>
      <w:r w:rsidRPr="0047361C">
        <w:rPr>
          <w:rFonts w:eastAsia="Calibri" w:cstheme="minorHAnsi"/>
        </w:rPr>
        <w:t xml:space="preserve">Nabór prowadzony był w okresie </w:t>
      </w:r>
      <w:r w:rsidRPr="0047361C">
        <w:rPr>
          <w:rFonts w:eastAsia="Calibri" w:cstheme="minorHAnsi"/>
          <w:b/>
          <w:bCs/>
        </w:rPr>
        <w:t>od 22 kwietnia 2025 r. do 19 maja 2025 r.</w:t>
      </w:r>
      <w:r w:rsidRPr="0047361C">
        <w:rPr>
          <w:rFonts w:eastAsia="Calibri" w:cstheme="minorHAnsi"/>
        </w:rPr>
        <w:t xml:space="preserve"> W wyznaczonym terminie wpłynął </w:t>
      </w:r>
      <w:r w:rsidRPr="0047361C">
        <w:rPr>
          <w:rFonts w:eastAsia="Calibri" w:cstheme="minorHAnsi"/>
          <w:b/>
          <w:bCs/>
        </w:rPr>
        <w:t>1 wniosek</w:t>
      </w:r>
      <w:r w:rsidRPr="0047361C">
        <w:rPr>
          <w:rFonts w:eastAsia="Calibri" w:cstheme="minorHAnsi"/>
        </w:rPr>
        <w:t xml:space="preserve"> o przyznanie pomocy</w:t>
      </w:r>
      <w:r w:rsidR="00E61106" w:rsidRPr="0047361C">
        <w:rPr>
          <w:rFonts w:eastAsia="Calibri" w:cstheme="minorHAnsi"/>
        </w:rPr>
        <w:t xml:space="preserve"> na kwotę </w:t>
      </w:r>
      <w:r w:rsidR="00E61106" w:rsidRPr="0047361C">
        <w:rPr>
          <w:rFonts w:eastAsia="Calibri" w:cstheme="minorHAnsi"/>
          <w:b/>
          <w:bCs/>
        </w:rPr>
        <w:t>79 970,00 PLN</w:t>
      </w:r>
      <w:r w:rsidRPr="0047361C">
        <w:rPr>
          <w:rFonts w:eastAsia="Calibri" w:cstheme="minorHAnsi"/>
          <w:b/>
          <w:bCs/>
        </w:rPr>
        <w:t>.</w:t>
      </w:r>
      <w:r w:rsidRPr="0047361C">
        <w:rPr>
          <w:rFonts w:eastAsia="Calibri" w:cstheme="minorHAnsi"/>
        </w:rPr>
        <w:t xml:space="preserve"> </w:t>
      </w:r>
    </w:p>
    <w:p w14:paraId="1D61E153" w14:textId="3ED01763" w:rsidR="00727099" w:rsidRPr="0047361C" w:rsidRDefault="00727099" w:rsidP="000B3FA9">
      <w:pPr>
        <w:spacing w:line="276" w:lineRule="auto"/>
        <w:cnfStyle w:val="001000100000" w:firstRow="0" w:lastRow="0" w:firstColumn="1" w:lastColumn="0" w:oddVBand="0" w:evenVBand="0" w:oddHBand="1" w:evenHBand="0" w:firstRowFirstColumn="0" w:firstRowLastColumn="0" w:lastRowFirstColumn="0" w:lastRowLastColumn="0"/>
        <w:rPr>
          <w:rFonts w:eastAsia="Calibri" w:cstheme="minorHAnsi"/>
        </w:rPr>
      </w:pPr>
      <w:r w:rsidRPr="0047361C">
        <w:rPr>
          <w:rFonts w:eastAsia="Calibri" w:cstheme="minorHAnsi"/>
        </w:rPr>
        <w:t>Nabory zostały przeprowadzone zgodnie z obowiązującymi procedurami oraz w ramach Lokalnej Strategii Rozwoju.</w:t>
      </w:r>
    </w:p>
    <w:p w14:paraId="338DF0B4" w14:textId="7FDDF229" w:rsidR="00727099" w:rsidRPr="003D42D0" w:rsidRDefault="00C60C6D" w:rsidP="00727099">
      <w:pPr>
        <w:pStyle w:val="Nagwek2"/>
        <w:numPr>
          <w:ilvl w:val="0"/>
          <w:numId w:val="31"/>
        </w:numPr>
        <w:rPr>
          <w:rFonts w:cstheme="majorHAnsi"/>
          <w:b/>
          <w:bCs/>
          <w:color w:val="002060"/>
        </w:rPr>
      </w:pPr>
      <w:bookmarkStart w:id="10" w:name="_Toc220416399"/>
      <w:r w:rsidRPr="003D42D0">
        <w:rPr>
          <w:rFonts w:cstheme="majorHAnsi"/>
          <w:b/>
          <w:bCs/>
          <w:color w:val="002060"/>
        </w:rPr>
        <w:t>R</w:t>
      </w:r>
      <w:r w:rsidR="00DE206D" w:rsidRPr="003D42D0">
        <w:rPr>
          <w:rFonts w:cstheme="majorHAnsi"/>
          <w:b/>
          <w:bCs/>
          <w:color w:val="002060"/>
        </w:rPr>
        <w:t>ealizacj</w:t>
      </w:r>
      <w:r w:rsidRPr="003D42D0">
        <w:rPr>
          <w:rFonts w:cstheme="majorHAnsi"/>
          <w:b/>
          <w:bCs/>
          <w:color w:val="002060"/>
        </w:rPr>
        <w:t xml:space="preserve">a </w:t>
      </w:r>
      <w:r w:rsidR="00DE206D" w:rsidRPr="003D42D0">
        <w:rPr>
          <w:rFonts w:cstheme="majorHAnsi"/>
          <w:b/>
          <w:bCs/>
          <w:color w:val="002060"/>
        </w:rPr>
        <w:t>Planu komunikacji</w:t>
      </w:r>
      <w:bookmarkEnd w:id="10"/>
    </w:p>
    <w:p w14:paraId="6E73AC95" w14:textId="1E901689" w:rsidR="000B3FA9" w:rsidRPr="0047361C" w:rsidRDefault="000B3FA9" w:rsidP="000B3FA9">
      <w:pPr>
        <w:spacing w:line="276" w:lineRule="auto"/>
        <w:ind w:firstLine="360"/>
        <w:rPr>
          <w:rFonts w:cstheme="minorHAnsi"/>
        </w:rPr>
      </w:pPr>
      <w:r w:rsidRPr="0047361C">
        <w:rPr>
          <w:rFonts w:cstheme="minorHAnsi"/>
        </w:rPr>
        <w:t>Plan komunikacji dla LGD „Dorzecze Mleczki” to dokument strategiczny, który określa, jak LGD będzie informować, angażować i współpracować z lokalną społecznością podczas wdrażania Lokalnej Strategii Rozwoju. Jego głównym celem jest zapewnienie przejrzystości działań oraz aktywizacja mieszkańców. Plan komunikacji jest wdrażany na każdym etapie realizacji LSR i dostosowywany do potrzeb społeczności. Jego skuteczność jest regularnie oceniana, a działania są modyfikowane w zależności od uzyskanych opinii i efektów.</w:t>
      </w:r>
    </w:p>
    <w:p w14:paraId="040C277D" w14:textId="77777777" w:rsidR="00727099" w:rsidRPr="0047361C" w:rsidRDefault="00727099" w:rsidP="00727099">
      <w:pPr>
        <w:spacing w:line="276" w:lineRule="auto"/>
        <w:contextualSpacing/>
        <w:rPr>
          <w:rFonts w:eastAsia="Calibri" w:cstheme="minorHAnsi"/>
        </w:rPr>
      </w:pPr>
      <w:r w:rsidRPr="0047361C">
        <w:rPr>
          <w:rFonts w:eastAsia="Calibri" w:cstheme="minorHAnsi"/>
        </w:rPr>
        <w:t>W roku 2025 w Planie komunikacji zaplanowano i zrealizowano następujące działania:</w:t>
      </w:r>
    </w:p>
    <w:p w14:paraId="61539C0F"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Prowadzono i aktualizowano stronę internetową LGD.</w:t>
      </w:r>
    </w:p>
    <w:p w14:paraId="5F96C762"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Zamieszczano artykuły na stronie internetowej LGD.</w:t>
      </w:r>
    </w:p>
    <w:p w14:paraId="366BF5EF"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Wydane zostały materiały informacyjne - ulotki.</w:t>
      </w:r>
    </w:p>
    <w:p w14:paraId="66C6AAE9"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Prowadzone było doradztwo w biurze LGD.</w:t>
      </w:r>
    </w:p>
    <w:p w14:paraId="6E97ABB8"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Wysłano e-mail z informacjami do członków Stowarzyszenia.</w:t>
      </w:r>
    </w:p>
    <w:p w14:paraId="4BA3B472"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Przygotowano i zrealizowano szkolenie dla członków LGD.</w:t>
      </w:r>
    </w:p>
    <w:p w14:paraId="624E43F7"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Opublikowano ogłoszenia o naborze na stronie internetowej LGD.</w:t>
      </w:r>
    </w:p>
    <w:p w14:paraId="6F9250AA"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Opublikowano ogłoszenia o naborze na stronach internetowych JSFP.</w:t>
      </w:r>
    </w:p>
    <w:p w14:paraId="5B2D8636"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Prowadzone było doradztwo w biurze LGD w zakresie przedsięwzięć w ogłoszonych naborach.</w:t>
      </w:r>
    </w:p>
    <w:p w14:paraId="7C82BA94"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Przygotowano i zrealizowano spotkanie informacyjno-szkoleniowe.</w:t>
      </w:r>
    </w:p>
    <w:p w14:paraId="3E3CAE5C"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Zamieszczano artykuły na stronie internetowej LGD związane z ogłoszonymi naborami.</w:t>
      </w:r>
    </w:p>
    <w:p w14:paraId="38F9DD28" w14:textId="77777777" w:rsidR="00727099" w:rsidRPr="0047361C" w:rsidRDefault="00727099" w:rsidP="00727099">
      <w:pPr>
        <w:numPr>
          <w:ilvl w:val="0"/>
          <w:numId w:val="29"/>
        </w:numPr>
        <w:spacing w:line="276" w:lineRule="auto"/>
        <w:contextualSpacing/>
        <w:rPr>
          <w:rFonts w:eastAsia="Calibri" w:cstheme="minorHAnsi"/>
        </w:rPr>
      </w:pPr>
      <w:r w:rsidRPr="0047361C">
        <w:rPr>
          <w:rFonts w:eastAsia="Calibri" w:cstheme="minorHAnsi"/>
        </w:rPr>
        <w:t xml:space="preserve">Przeprowadzone zostały badania ankietowe: </w:t>
      </w:r>
    </w:p>
    <w:p w14:paraId="64A62A49" w14:textId="77777777" w:rsidR="00727099" w:rsidRPr="0047361C" w:rsidRDefault="00727099" w:rsidP="00727099">
      <w:pPr>
        <w:numPr>
          <w:ilvl w:val="0"/>
          <w:numId w:val="24"/>
        </w:numPr>
        <w:spacing w:line="276" w:lineRule="auto"/>
        <w:ind w:left="1440"/>
        <w:contextualSpacing/>
        <w:rPr>
          <w:rFonts w:eastAsia="Calibri" w:cstheme="minorHAnsi"/>
        </w:rPr>
      </w:pPr>
      <w:r w:rsidRPr="0047361C">
        <w:rPr>
          <w:rFonts w:eastAsia="Calibri" w:cstheme="minorHAnsi"/>
        </w:rPr>
        <w:t>jakości doradztwa świadczonego przez LGD/ jakości spotkań informacyjno-szkoleniowych,</w:t>
      </w:r>
    </w:p>
    <w:p w14:paraId="328CEDA1" w14:textId="2EE00A5A" w:rsidR="00727099" w:rsidRPr="0047361C" w:rsidRDefault="00727099" w:rsidP="00727099">
      <w:pPr>
        <w:numPr>
          <w:ilvl w:val="0"/>
          <w:numId w:val="24"/>
        </w:numPr>
        <w:spacing w:line="276" w:lineRule="auto"/>
        <w:ind w:left="1440"/>
        <w:contextualSpacing/>
        <w:rPr>
          <w:rFonts w:eastAsia="Calibri" w:cstheme="minorHAnsi"/>
        </w:rPr>
      </w:pPr>
      <w:r w:rsidRPr="0047361C">
        <w:rPr>
          <w:rFonts w:eastAsia="Calibri" w:cstheme="minorHAnsi"/>
        </w:rPr>
        <w:t>monitorowanie jakości stosowanych metod komunikacyjnych i animacyjnych.</w:t>
      </w:r>
    </w:p>
    <w:p w14:paraId="25893F56" w14:textId="3D8D299B" w:rsidR="00DE206D" w:rsidRPr="003D42D0" w:rsidRDefault="00C60C6D" w:rsidP="000B3FA9">
      <w:pPr>
        <w:pStyle w:val="Nagwek2"/>
        <w:numPr>
          <w:ilvl w:val="0"/>
          <w:numId w:val="31"/>
        </w:numPr>
        <w:rPr>
          <w:rFonts w:cstheme="majorHAnsi"/>
          <w:b/>
          <w:bCs/>
          <w:color w:val="002060"/>
        </w:rPr>
      </w:pPr>
      <w:bookmarkStart w:id="11" w:name="_Toc220416400"/>
      <w:r w:rsidRPr="003D42D0">
        <w:rPr>
          <w:rFonts w:cstheme="majorHAnsi"/>
          <w:b/>
          <w:bCs/>
          <w:color w:val="002060"/>
        </w:rPr>
        <w:t>R</w:t>
      </w:r>
      <w:r w:rsidR="00DE206D" w:rsidRPr="003D42D0">
        <w:rPr>
          <w:rFonts w:cstheme="majorHAnsi"/>
          <w:b/>
          <w:bCs/>
          <w:color w:val="002060"/>
        </w:rPr>
        <w:t>ealizacj</w:t>
      </w:r>
      <w:r w:rsidRPr="003D42D0">
        <w:rPr>
          <w:rFonts w:cstheme="majorHAnsi"/>
          <w:b/>
          <w:bCs/>
          <w:color w:val="002060"/>
        </w:rPr>
        <w:t>a</w:t>
      </w:r>
      <w:r w:rsidR="00DE206D" w:rsidRPr="003D42D0">
        <w:rPr>
          <w:rFonts w:cstheme="majorHAnsi"/>
          <w:b/>
          <w:bCs/>
          <w:color w:val="002060"/>
        </w:rPr>
        <w:t xml:space="preserve"> </w:t>
      </w:r>
      <w:r w:rsidRPr="003D42D0">
        <w:rPr>
          <w:rFonts w:cstheme="majorHAnsi"/>
          <w:b/>
          <w:bCs/>
          <w:color w:val="002060"/>
        </w:rPr>
        <w:t>P</w:t>
      </w:r>
      <w:r w:rsidR="00DE206D" w:rsidRPr="003D42D0">
        <w:rPr>
          <w:rFonts w:cstheme="majorHAnsi"/>
          <w:b/>
          <w:bCs/>
          <w:color w:val="002060"/>
        </w:rPr>
        <w:t>lanu szkoleń</w:t>
      </w:r>
      <w:bookmarkEnd w:id="11"/>
    </w:p>
    <w:p w14:paraId="3FD40B4A" w14:textId="77777777" w:rsidR="008006BF" w:rsidRPr="0047361C" w:rsidRDefault="000B3FA9" w:rsidP="003D42D0">
      <w:pPr>
        <w:spacing w:after="0" w:line="276" w:lineRule="auto"/>
        <w:ind w:firstLine="360"/>
        <w:rPr>
          <w:rFonts w:cstheme="minorHAnsi"/>
        </w:rPr>
      </w:pPr>
      <w:r w:rsidRPr="0047361C">
        <w:rPr>
          <w:rFonts w:cstheme="minorHAnsi"/>
        </w:rPr>
        <w:t>Plan szkoleń to dokument strategiczny, który określa działania edukacyjne i rozwojowe dla członków LGD – w szczególności dla organu decyzyjnego - Rady oraz pracowników biura. Jego głównym celem jest podnoszenie kwalifikacji, zapewnienie profesjonalizmu w realizacji Lokalnej Strategii Rozwoju oraz dostosowanie kompetencji do aktualnych przepisów i wyzwań. Dobrze zaplanowane szkolenia wpływają na jakość decyzji podejmowanych przez LGD i skuteczność wdrażania projektów lokalnych.</w:t>
      </w:r>
      <w:r w:rsidR="008006BF" w:rsidRPr="0047361C">
        <w:rPr>
          <w:rFonts w:cstheme="minorHAnsi"/>
        </w:rPr>
        <w:t xml:space="preserve"> </w:t>
      </w:r>
    </w:p>
    <w:p w14:paraId="4017D2A1" w14:textId="7868B3CC" w:rsidR="000B3FA9" w:rsidRPr="0047361C" w:rsidRDefault="008006BF" w:rsidP="008006BF">
      <w:pPr>
        <w:spacing w:after="0" w:line="276" w:lineRule="auto"/>
        <w:ind w:firstLine="360"/>
        <w:rPr>
          <w:rFonts w:cstheme="minorHAnsi"/>
        </w:rPr>
      </w:pPr>
      <w:r w:rsidRPr="0047361C">
        <w:rPr>
          <w:rFonts w:cstheme="minorHAnsi"/>
        </w:rPr>
        <w:t>Pracownicy biura systematycznie brali udział w szkoleniach i konferencjach organizowanych przez instytucję zarządzającą z zakresu wdrażania LSR.</w:t>
      </w:r>
    </w:p>
    <w:p w14:paraId="1E9D693A" w14:textId="38E506AC" w:rsidR="000B3FA9" w:rsidRPr="0047361C" w:rsidRDefault="000B3FA9" w:rsidP="008006BF">
      <w:pPr>
        <w:spacing w:line="276" w:lineRule="auto"/>
        <w:ind w:firstLine="360"/>
        <w:rPr>
          <w:rFonts w:cstheme="minorHAnsi"/>
        </w:rPr>
      </w:pPr>
      <w:r w:rsidRPr="0047361C">
        <w:rPr>
          <w:rFonts w:cstheme="minorHAnsi"/>
        </w:rPr>
        <w:t>W 202</w:t>
      </w:r>
      <w:r w:rsidRPr="0047361C">
        <w:rPr>
          <w:rFonts w:cstheme="minorHAnsi"/>
        </w:rPr>
        <w:t>5</w:t>
      </w:r>
      <w:r w:rsidRPr="0047361C">
        <w:rPr>
          <w:rFonts w:cstheme="minorHAnsi"/>
        </w:rPr>
        <w:t xml:space="preserve"> </w:t>
      </w:r>
      <w:r w:rsidR="008006BF" w:rsidRPr="0047361C">
        <w:rPr>
          <w:rFonts w:cstheme="minorHAnsi"/>
        </w:rPr>
        <w:t xml:space="preserve">w ramach </w:t>
      </w:r>
      <w:r w:rsidR="008006BF" w:rsidRPr="0047361C">
        <w:rPr>
          <w:rFonts w:eastAsia="Calibri" w:cstheme="minorHAnsi"/>
          <w:bCs/>
        </w:rPr>
        <w:t>Projektu:</w:t>
      </w:r>
      <w:r w:rsidR="008006BF" w:rsidRPr="0047361C">
        <w:rPr>
          <w:rFonts w:eastAsia="Calibri" w:cstheme="minorHAnsi"/>
          <w:b/>
        </w:rPr>
        <w:t xml:space="preserve"> Zarządzanie Lokalną Strategią Rozwoju LGD „Dorzecze Mleczki”</w:t>
      </w:r>
      <w:r w:rsidRPr="0047361C">
        <w:rPr>
          <w:rFonts w:cstheme="minorHAnsi"/>
          <w:b/>
        </w:rPr>
        <w:t xml:space="preserve"> </w:t>
      </w:r>
      <w:r w:rsidRPr="0047361C">
        <w:rPr>
          <w:rFonts w:cstheme="minorHAnsi"/>
        </w:rPr>
        <w:t>LGD zorganizowała szkolenie pt. „</w:t>
      </w:r>
      <w:r w:rsidR="008006BF" w:rsidRPr="0047361C">
        <w:rPr>
          <w:rFonts w:cstheme="minorHAnsi"/>
        </w:rPr>
        <w:t>Szkolenie warsztatowe pn.:</w:t>
      </w:r>
      <w:r w:rsidR="008006BF" w:rsidRPr="0047361C">
        <w:rPr>
          <w:rFonts w:cstheme="minorHAnsi"/>
        </w:rPr>
        <w:t xml:space="preserve"> </w:t>
      </w:r>
      <w:r w:rsidR="008006BF" w:rsidRPr="0047361C">
        <w:rPr>
          <w:rFonts w:cstheme="minorHAnsi"/>
        </w:rPr>
        <w:t>„Zasady wdrażania LSR na lata 2023-2027 w zakresie RLKS w ramach FEP</w:t>
      </w:r>
      <w:r w:rsidR="008006BF" w:rsidRPr="0047361C">
        <w:rPr>
          <w:rFonts w:cstheme="minorHAnsi"/>
        </w:rPr>
        <w:t xml:space="preserve"> </w:t>
      </w:r>
      <w:r w:rsidR="008006BF" w:rsidRPr="0047361C">
        <w:rPr>
          <w:rFonts w:cstheme="minorHAnsi"/>
        </w:rPr>
        <w:t>2021 – 2023</w:t>
      </w:r>
      <w:r w:rsidRPr="0047361C">
        <w:rPr>
          <w:rFonts w:cstheme="minorHAnsi"/>
        </w:rPr>
        <w:t>””. Szkolenie odbyło się 2</w:t>
      </w:r>
      <w:r w:rsidR="008006BF" w:rsidRPr="0047361C">
        <w:rPr>
          <w:rFonts w:cstheme="minorHAnsi"/>
        </w:rPr>
        <w:t>5</w:t>
      </w:r>
      <w:r w:rsidRPr="0047361C">
        <w:rPr>
          <w:rFonts w:cstheme="minorHAnsi"/>
        </w:rPr>
        <w:t xml:space="preserve"> </w:t>
      </w:r>
      <w:r w:rsidR="008006BF" w:rsidRPr="0047361C">
        <w:rPr>
          <w:rFonts w:cstheme="minorHAnsi"/>
        </w:rPr>
        <w:t>czerwca</w:t>
      </w:r>
      <w:r w:rsidRPr="0047361C">
        <w:rPr>
          <w:rFonts w:cstheme="minorHAnsi"/>
        </w:rPr>
        <w:t xml:space="preserve"> 202</w:t>
      </w:r>
      <w:r w:rsidR="008006BF" w:rsidRPr="0047361C">
        <w:rPr>
          <w:rFonts w:cstheme="minorHAnsi"/>
        </w:rPr>
        <w:t>5</w:t>
      </w:r>
      <w:r w:rsidRPr="0047361C">
        <w:rPr>
          <w:rFonts w:cstheme="minorHAnsi"/>
        </w:rPr>
        <w:t xml:space="preserve"> roku</w:t>
      </w:r>
      <w:r w:rsidR="008006BF" w:rsidRPr="0047361C">
        <w:rPr>
          <w:rFonts w:cstheme="minorHAnsi"/>
        </w:rPr>
        <w:t>.</w:t>
      </w:r>
      <w:r w:rsidRPr="0047361C">
        <w:rPr>
          <w:rFonts w:cstheme="minorHAnsi"/>
        </w:rPr>
        <w:t xml:space="preserve"> </w:t>
      </w:r>
      <w:r w:rsidR="008006BF" w:rsidRPr="0047361C">
        <w:rPr>
          <w:rFonts w:cstheme="minorHAnsi"/>
        </w:rPr>
        <w:t>Szkolenie miało na celu</w:t>
      </w:r>
      <w:r w:rsidRPr="0047361C">
        <w:rPr>
          <w:rFonts w:cstheme="minorHAnsi"/>
        </w:rPr>
        <w:t xml:space="preserve"> podniesienie kompetencji członków Rady, co jest kluczowe dla efektywnego wdrażania LSR. Szkolenie zostało przeprowadzone przez profesjonalną firmę zewnętrzną, która zapewniła wysoko wykwalifikowanego trenera oraz odpowiednie materiały szkoleniowe. Prowadzący przestrzegał zasad równości i stosował język równościowy. </w:t>
      </w:r>
    </w:p>
    <w:p w14:paraId="6AB0EA07" w14:textId="6F334F6A" w:rsidR="00BD586D" w:rsidRPr="00BD586D" w:rsidRDefault="00DE206D" w:rsidP="00BD586D">
      <w:pPr>
        <w:pStyle w:val="Nagwek2"/>
        <w:numPr>
          <w:ilvl w:val="0"/>
          <w:numId w:val="31"/>
        </w:numPr>
        <w:spacing w:line="276" w:lineRule="auto"/>
        <w:rPr>
          <w:rFonts w:cstheme="majorHAnsi"/>
          <w:b/>
          <w:bCs/>
          <w:color w:val="002060"/>
        </w:rPr>
      </w:pPr>
      <w:bookmarkStart w:id="12" w:name="_Toc220416401"/>
      <w:r w:rsidRPr="003D42D0">
        <w:rPr>
          <w:rFonts w:cstheme="majorHAnsi"/>
          <w:b/>
          <w:bCs/>
          <w:color w:val="002060"/>
        </w:rPr>
        <w:lastRenderedPageBreak/>
        <w:t xml:space="preserve">Realizacja działań </w:t>
      </w:r>
      <w:proofErr w:type="spellStart"/>
      <w:r w:rsidRPr="003D42D0">
        <w:rPr>
          <w:rFonts w:cstheme="majorHAnsi"/>
          <w:b/>
          <w:bCs/>
          <w:color w:val="002060"/>
        </w:rPr>
        <w:t>promocyjno</w:t>
      </w:r>
      <w:proofErr w:type="spellEnd"/>
      <w:r w:rsidRPr="003D42D0">
        <w:rPr>
          <w:rFonts w:cstheme="majorHAnsi"/>
          <w:b/>
          <w:bCs/>
          <w:color w:val="002060"/>
        </w:rPr>
        <w:t xml:space="preserve"> </w:t>
      </w:r>
      <w:r w:rsidR="00BD586D">
        <w:rPr>
          <w:rFonts w:cstheme="majorHAnsi"/>
          <w:b/>
          <w:bCs/>
          <w:color w:val="002060"/>
        </w:rPr>
        <w:t>–</w:t>
      </w:r>
      <w:r w:rsidRPr="003D42D0">
        <w:rPr>
          <w:rFonts w:cstheme="majorHAnsi"/>
          <w:b/>
          <w:bCs/>
          <w:color w:val="002060"/>
        </w:rPr>
        <w:t xml:space="preserve"> aktywizacyjnych</w:t>
      </w:r>
      <w:bookmarkEnd w:id="12"/>
    </w:p>
    <w:p w14:paraId="6EFE766C" w14:textId="7E55827F" w:rsidR="00B34965" w:rsidRPr="004A05D2" w:rsidRDefault="00B34965" w:rsidP="00B34965">
      <w:pPr>
        <w:spacing w:after="0" w:line="276" w:lineRule="auto"/>
        <w:ind w:firstLine="357"/>
        <w:rPr>
          <w:rFonts w:eastAsia="Calibri" w:cstheme="minorHAnsi"/>
          <w:kern w:val="2"/>
          <w14:ligatures w14:val="standardContextual"/>
        </w:rPr>
      </w:pPr>
      <w:r w:rsidRPr="004A05D2">
        <w:rPr>
          <w:rFonts w:eastAsia="Calibri" w:cstheme="minorHAnsi"/>
          <w:kern w:val="2"/>
          <w14:ligatures w14:val="standardContextual"/>
        </w:rPr>
        <w:t xml:space="preserve">Biuro LGD wykonuje działania związane z informowaniem społeczności lokalnej w sposób poprawny, terminowy i rzetelny. </w:t>
      </w:r>
    </w:p>
    <w:p w14:paraId="331209B1" w14:textId="317C2DCF" w:rsidR="00B34965" w:rsidRPr="004A05D2" w:rsidRDefault="00B34965" w:rsidP="00B34965">
      <w:pPr>
        <w:spacing w:after="0" w:line="276" w:lineRule="auto"/>
        <w:ind w:firstLine="357"/>
        <w:rPr>
          <w:rFonts w:eastAsia="Calibri" w:cstheme="minorHAnsi"/>
          <w:kern w:val="2"/>
          <w14:ligatures w14:val="standardContextual"/>
        </w:rPr>
      </w:pPr>
      <w:r w:rsidRPr="004A05D2">
        <w:rPr>
          <w:rFonts w:eastAsia="Calibri" w:cstheme="minorHAnsi"/>
          <w:kern w:val="2"/>
          <w14:ligatures w14:val="standardContextual"/>
        </w:rPr>
        <w:t xml:space="preserve">Najważniejszym kanałem komunikacji pośredniej LGD jest jej strona internetowa www.dorzeczemleczki.pl. Na stronie internetowej LGD można znaleźć niezbędne informacje o LGD, dokumenty związane z wdrażaniem Lokalnej Strategii Rozwoju (LSR) oraz dane kontaktowe. Strona internetowa LGD </w:t>
      </w:r>
      <w:r w:rsidRPr="00E656BE">
        <w:rPr>
          <w:rFonts w:eastAsia="Calibri" w:cstheme="minorHAnsi"/>
          <w:color w:val="002060"/>
          <w:kern w:val="2"/>
          <w:u w:val="single"/>
          <w14:ligatures w14:val="standardContextual"/>
        </w:rPr>
        <w:t>www.dorzeczemleczki.pl</w:t>
      </w:r>
      <w:r w:rsidRPr="00E656BE">
        <w:rPr>
          <w:rFonts w:eastAsia="Calibri" w:cstheme="minorHAnsi"/>
          <w:color w:val="002060"/>
          <w:kern w:val="2"/>
          <w14:ligatures w14:val="standardContextual"/>
        </w:rPr>
        <w:t xml:space="preserve"> </w:t>
      </w:r>
      <w:r w:rsidRPr="004A05D2">
        <w:rPr>
          <w:rFonts w:eastAsia="Calibri" w:cstheme="minorHAnsi"/>
          <w:kern w:val="2"/>
          <w14:ligatures w14:val="standardContextual"/>
        </w:rPr>
        <w:t>została dostosowana do potrzeb osób z niepełnosprawnościami zgodnie ze standardem WCAG 2.1.</w:t>
      </w:r>
    </w:p>
    <w:p w14:paraId="2923FD9F" w14:textId="77777777" w:rsidR="00B34965" w:rsidRPr="004A05D2" w:rsidRDefault="00B34965" w:rsidP="00B34965">
      <w:pPr>
        <w:spacing w:after="0" w:line="276" w:lineRule="auto"/>
        <w:ind w:firstLine="357"/>
      </w:pPr>
      <w:r w:rsidRPr="004A05D2">
        <w:rPr>
          <w:rFonts w:eastAsia="Calibri" w:cstheme="minorHAnsi"/>
          <w:kern w:val="2"/>
          <w14:ligatures w14:val="standardContextual"/>
        </w:rPr>
        <w:t xml:space="preserve">Informacje o działaniach promocyjnych, informacyjnych oraz działaniach z zakresu animacji społeczności lokalnej są rozpowszechniane w taki sposób, aby dotrzeć do jak największego grona odbiorców, w tym osób z niepełnosprawnościami i osób wykluczonych cyfrowo. Ogłoszenia </w:t>
      </w:r>
      <w:r w:rsidRPr="004A05D2">
        <w:rPr>
          <w:rFonts w:eastAsia="Calibri" w:cstheme="minorHAnsi"/>
          <w:kern w:val="2"/>
          <w14:ligatures w14:val="standardContextual"/>
        </w:rPr>
        <w:br/>
        <w:t>o działaniach promocyjnych i animacyjnych umieszczane są na lokalnych portalach, tablicach ogłoszeń oraz w budynkach użyteczności publicznej.</w:t>
      </w:r>
      <w:r w:rsidRPr="004A05D2">
        <w:t xml:space="preserve"> </w:t>
      </w:r>
    </w:p>
    <w:p w14:paraId="432182E8" w14:textId="5CD66D17" w:rsidR="00DF0E22" w:rsidRPr="004A05D2" w:rsidRDefault="00B34965" w:rsidP="00B34965">
      <w:pPr>
        <w:spacing w:after="0" w:line="276" w:lineRule="auto"/>
        <w:ind w:firstLine="357"/>
      </w:pPr>
      <w:r w:rsidRPr="004A05D2">
        <w:t>Działania z zakresu aktywizacji i promocji zrealizowane w okresie sprawozdawczym:</w:t>
      </w:r>
    </w:p>
    <w:p w14:paraId="031317C7" w14:textId="24BE4130" w:rsidR="00B34965" w:rsidRPr="004A05D2" w:rsidRDefault="00B34965" w:rsidP="00180D8C">
      <w:pPr>
        <w:pStyle w:val="Akapitzlist"/>
        <w:numPr>
          <w:ilvl w:val="0"/>
          <w:numId w:val="34"/>
        </w:numPr>
        <w:spacing w:after="0" w:line="276" w:lineRule="auto"/>
      </w:pPr>
      <w:r w:rsidRPr="004A05D2">
        <w:t>stoisk</w:t>
      </w:r>
      <w:r w:rsidR="007B7EAA" w:rsidRPr="004A05D2">
        <w:t>o</w:t>
      </w:r>
      <w:r w:rsidRPr="004A05D2">
        <w:t xml:space="preserve"> informacyjne podczas h Dożynek Gminnych w Chałupkach w dniu 17 sierpnia 2025 r. Pracownicy Biura LGD prowadzi</w:t>
      </w:r>
      <w:r w:rsidR="00180D8C" w:rsidRPr="004A05D2">
        <w:t>li</w:t>
      </w:r>
      <w:r w:rsidRPr="004A05D2">
        <w:t xml:space="preserve"> działania informacyjno-promocyjne dotyczące wdrażania lokalnej strategii rozwoju.</w:t>
      </w:r>
      <w:r w:rsidR="00180D8C" w:rsidRPr="004A05D2">
        <w:t xml:space="preserve"> </w:t>
      </w:r>
    </w:p>
    <w:p w14:paraId="396BEB1E" w14:textId="3B6A9641" w:rsidR="00B34965" w:rsidRPr="004A05D2" w:rsidRDefault="00B34965" w:rsidP="00B34965">
      <w:pPr>
        <w:pStyle w:val="Akapitzlist"/>
        <w:numPr>
          <w:ilvl w:val="0"/>
          <w:numId w:val="34"/>
        </w:numPr>
        <w:spacing w:after="0" w:line="276" w:lineRule="auto"/>
      </w:pPr>
      <w:r w:rsidRPr="004A05D2">
        <w:t>stoisk</w:t>
      </w:r>
      <w:r w:rsidRPr="004A05D2">
        <w:t>o</w:t>
      </w:r>
      <w:r w:rsidRPr="004A05D2">
        <w:t xml:space="preserve"> informacyjne podczas Dożynek Gminnych w </w:t>
      </w:r>
      <w:proofErr w:type="spellStart"/>
      <w:r w:rsidRPr="004A05D2">
        <w:t>Pełnatyczach</w:t>
      </w:r>
      <w:proofErr w:type="spellEnd"/>
      <w:r w:rsidRPr="004A05D2">
        <w:t xml:space="preserve"> w dniu 21 sierpnia 2025 r.</w:t>
      </w:r>
      <w:r w:rsidRPr="004A05D2">
        <w:t xml:space="preserve"> </w:t>
      </w:r>
      <w:r w:rsidRPr="004A05D2">
        <w:t>Pracownicy Biura LGD prowadzi</w:t>
      </w:r>
      <w:r w:rsidRPr="004A05D2">
        <w:t xml:space="preserve">li </w:t>
      </w:r>
      <w:r w:rsidRPr="004A05D2">
        <w:t>działania informacyjno-promocyjne dotyczące wdrażania Lokalnej Strategii Rozwoju LGD „Dorzecze Mleczki” w zakresie wsparcia z </w:t>
      </w:r>
      <w:r w:rsidRPr="004A05D2">
        <w:rPr>
          <w:b/>
          <w:bCs/>
        </w:rPr>
        <w:t>priorytetu 8 Rozwój lokalny kierowany przez społeczność</w:t>
      </w:r>
      <w:r w:rsidRPr="004A05D2">
        <w:t> programu regionalnego </w:t>
      </w:r>
      <w:r w:rsidRPr="004A05D2">
        <w:rPr>
          <w:b/>
          <w:bCs/>
        </w:rPr>
        <w:t>Fundusze Europejskie dla Podkarpacia 2021-2027.</w:t>
      </w:r>
      <w:r w:rsidRPr="004A05D2">
        <w:t> </w:t>
      </w:r>
    </w:p>
    <w:p w14:paraId="371A8DA0" w14:textId="719FB86B" w:rsidR="00BD586D" w:rsidRPr="00BD586D" w:rsidRDefault="00BD586D" w:rsidP="00BD586D">
      <w:pPr>
        <w:pStyle w:val="Nagwek2"/>
        <w:numPr>
          <w:ilvl w:val="0"/>
          <w:numId w:val="31"/>
        </w:numPr>
        <w:spacing w:line="276" w:lineRule="auto"/>
        <w:rPr>
          <w:rFonts w:cstheme="majorHAnsi"/>
          <w:b/>
          <w:bCs/>
          <w:color w:val="002060"/>
        </w:rPr>
      </w:pPr>
      <w:bookmarkStart w:id="13" w:name="_Toc220416402"/>
      <w:r>
        <w:rPr>
          <w:rFonts w:cstheme="majorHAnsi"/>
          <w:b/>
          <w:bCs/>
          <w:color w:val="002060"/>
        </w:rPr>
        <w:t>Doradztwo</w:t>
      </w:r>
      <w:bookmarkEnd w:id="13"/>
    </w:p>
    <w:p w14:paraId="07E6C8BA" w14:textId="691A9594" w:rsidR="00BD586D" w:rsidRDefault="00BD586D" w:rsidP="00BD586D">
      <w:pPr>
        <w:autoSpaceDE w:val="0"/>
        <w:autoSpaceDN w:val="0"/>
        <w:adjustRightInd w:val="0"/>
        <w:spacing w:after="0" w:line="276" w:lineRule="auto"/>
        <w:ind w:firstLine="360"/>
        <w:rPr>
          <w:rFonts w:ascii="Calibri" w:hAnsi="Calibri" w:cs="Calibri"/>
        </w:rPr>
      </w:pPr>
      <w:r>
        <w:rPr>
          <w:rFonts w:ascii="Calibri" w:hAnsi="Calibri" w:cs="Calibri"/>
        </w:rPr>
        <w:t>Pracownicy biura LGD „</w:t>
      </w:r>
      <w:r>
        <w:rPr>
          <w:rFonts w:ascii="Calibri" w:hAnsi="Calibri" w:cs="Calibri"/>
        </w:rPr>
        <w:t>Dorzecze Mleczki</w:t>
      </w:r>
      <w:r>
        <w:rPr>
          <w:rFonts w:ascii="Calibri" w:hAnsi="Calibri" w:cs="Calibri"/>
        </w:rPr>
        <w:t>” udzielają bezpłatnego doradztwa dla mieszkańców obszaru</w:t>
      </w:r>
    </w:p>
    <w:p w14:paraId="3BAF4550" w14:textId="77777777" w:rsidR="00BD586D" w:rsidRDefault="00BD586D" w:rsidP="00BD586D">
      <w:pPr>
        <w:autoSpaceDE w:val="0"/>
        <w:autoSpaceDN w:val="0"/>
        <w:adjustRightInd w:val="0"/>
        <w:spacing w:after="0" w:line="276" w:lineRule="auto"/>
        <w:rPr>
          <w:rFonts w:ascii="Calibri" w:hAnsi="Calibri" w:cs="Calibri"/>
        </w:rPr>
      </w:pPr>
      <w:r>
        <w:rPr>
          <w:rFonts w:ascii="Calibri" w:hAnsi="Calibri" w:cs="Calibri"/>
        </w:rPr>
        <w:t>LSR w zakresie aplikowania o środki z budżetu LSR. Doradztwo świadczone jest bezpośrednio w biurze</w:t>
      </w:r>
    </w:p>
    <w:p w14:paraId="4E02DB50" w14:textId="77777777" w:rsidR="00BD586D" w:rsidRDefault="00BD586D" w:rsidP="00E656BE">
      <w:pPr>
        <w:autoSpaceDE w:val="0"/>
        <w:autoSpaceDN w:val="0"/>
        <w:adjustRightInd w:val="0"/>
        <w:spacing w:after="0" w:line="240" w:lineRule="auto"/>
        <w:rPr>
          <w:rFonts w:ascii="Calibri" w:hAnsi="Calibri" w:cs="Calibri"/>
        </w:rPr>
      </w:pPr>
      <w:r>
        <w:rPr>
          <w:rFonts w:ascii="Calibri" w:hAnsi="Calibri" w:cs="Calibri"/>
        </w:rPr>
        <w:t>LGD, telefonicznie, poprzez wiadomości e-mail, jak również w formie punktów informacji na imprezach</w:t>
      </w:r>
    </w:p>
    <w:p w14:paraId="5EA47051" w14:textId="77777777" w:rsidR="00BD586D" w:rsidRDefault="00BD586D" w:rsidP="00E656BE">
      <w:pPr>
        <w:autoSpaceDE w:val="0"/>
        <w:autoSpaceDN w:val="0"/>
        <w:adjustRightInd w:val="0"/>
        <w:spacing w:after="0" w:line="240" w:lineRule="auto"/>
        <w:rPr>
          <w:rFonts w:ascii="Calibri" w:hAnsi="Calibri" w:cs="Calibri"/>
        </w:rPr>
      </w:pPr>
      <w:r>
        <w:rPr>
          <w:rFonts w:ascii="Calibri" w:hAnsi="Calibri" w:cs="Calibri"/>
        </w:rPr>
        <w:t xml:space="preserve">plenerowych, podczas szkoleń oraz spotkań informacyjnych i prowadzonych na terenie obszaru LGD.  </w:t>
      </w:r>
    </w:p>
    <w:p w14:paraId="1AB2C1D4" w14:textId="602E8229" w:rsidR="00B34965" w:rsidRDefault="00BD586D" w:rsidP="00E656BE">
      <w:pPr>
        <w:autoSpaceDE w:val="0"/>
        <w:autoSpaceDN w:val="0"/>
        <w:adjustRightInd w:val="0"/>
        <w:spacing w:after="0" w:line="240" w:lineRule="auto"/>
        <w:rPr>
          <w:rFonts w:ascii="Calibri" w:hAnsi="Calibri" w:cs="Calibri"/>
        </w:rPr>
      </w:pPr>
      <w:r>
        <w:rPr>
          <w:rFonts w:ascii="Calibri" w:hAnsi="Calibri" w:cs="Calibri"/>
        </w:rPr>
        <w:t>W omawianym okresie udzielono</w:t>
      </w:r>
      <w:r>
        <w:rPr>
          <w:rFonts w:ascii="Calibri" w:hAnsi="Calibri" w:cs="Calibri"/>
        </w:rPr>
        <w:t xml:space="preserve"> </w:t>
      </w:r>
      <w:r>
        <w:rPr>
          <w:rFonts w:ascii="Calibri" w:hAnsi="Calibri" w:cs="Calibri"/>
        </w:rPr>
        <w:t>- 20 porad potencjalnym bene</w:t>
      </w:r>
      <w:r>
        <w:rPr>
          <w:rFonts w:ascii="Calibri" w:eastAsia="Calibri" w:hAnsi="Calibri" w:cs="Calibri"/>
        </w:rPr>
        <w:t>fi</w:t>
      </w:r>
      <w:r>
        <w:rPr>
          <w:rFonts w:ascii="Calibri" w:hAnsi="Calibri" w:cs="Calibri"/>
        </w:rPr>
        <w:t>cjentom w biurze LGD stacjonarnie (dane na podstawie rejestrów</w:t>
      </w:r>
      <w:r>
        <w:rPr>
          <w:rFonts w:ascii="Calibri" w:hAnsi="Calibri" w:cs="Calibri"/>
        </w:rPr>
        <w:t xml:space="preserve"> </w:t>
      </w:r>
      <w:r w:rsidRPr="00BD586D">
        <w:rPr>
          <w:rFonts w:ascii="Calibri" w:hAnsi="Calibri" w:cs="Calibri"/>
        </w:rPr>
        <w:t>udzielanego doradztwa)</w:t>
      </w:r>
      <w:r>
        <w:rPr>
          <w:rFonts w:ascii="Calibri" w:hAnsi="Calibri" w:cs="Calibri"/>
        </w:rPr>
        <w:t>.</w:t>
      </w:r>
    </w:p>
    <w:p w14:paraId="2E4FD29D" w14:textId="16D9BD28" w:rsidR="00E656BE" w:rsidRPr="00E656BE" w:rsidRDefault="00E656BE" w:rsidP="0078295E">
      <w:pPr>
        <w:pStyle w:val="Nagwek2"/>
        <w:numPr>
          <w:ilvl w:val="0"/>
          <w:numId w:val="31"/>
        </w:numPr>
        <w:spacing w:before="240" w:line="276" w:lineRule="auto"/>
        <w:ind w:left="714" w:hanging="357"/>
        <w:rPr>
          <w:b/>
          <w:bCs/>
          <w:color w:val="002060"/>
        </w:rPr>
      </w:pPr>
      <w:r>
        <w:rPr>
          <w:b/>
          <w:bCs/>
          <w:color w:val="002060"/>
        </w:rPr>
        <w:t xml:space="preserve"> </w:t>
      </w:r>
      <w:bookmarkStart w:id="14" w:name="_Toc220416403"/>
      <w:r w:rsidRPr="00E656BE">
        <w:rPr>
          <w:b/>
          <w:bCs/>
          <w:color w:val="002060"/>
        </w:rPr>
        <w:t>Funkcjonowanie i działalność organów LGD „</w:t>
      </w:r>
      <w:r w:rsidRPr="00E656BE">
        <w:rPr>
          <w:b/>
          <w:bCs/>
          <w:color w:val="002060"/>
        </w:rPr>
        <w:t>Dorzecze Mleczki”</w:t>
      </w:r>
      <w:bookmarkEnd w:id="14"/>
    </w:p>
    <w:p w14:paraId="164179D2" w14:textId="75FAB71D" w:rsidR="00E656BE" w:rsidRDefault="00E656BE" w:rsidP="00E656BE">
      <w:r>
        <w:t>Organami LGD są: Walne Zebranie Członków, Rada, Zarząd i Komisja Rewizyjna.</w:t>
      </w:r>
    </w:p>
    <w:tbl>
      <w:tblPr>
        <w:tblStyle w:val="Tabela-Siatka"/>
        <w:tblW w:w="0" w:type="auto"/>
        <w:tblLook w:val="04A0" w:firstRow="1" w:lastRow="0" w:firstColumn="1" w:lastColumn="0" w:noHBand="0" w:noVBand="1"/>
      </w:tblPr>
      <w:tblGrid>
        <w:gridCol w:w="1861"/>
        <w:gridCol w:w="7766"/>
      </w:tblGrid>
      <w:tr w:rsidR="00E656BE" w14:paraId="0F8358B7" w14:textId="77777777" w:rsidTr="004012D8">
        <w:trPr>
          <w:trHeight w:val="850"/>
        </w:trPr>
        <w:tc>
          <w:tcPr>
            <w:tcW w:w="1838" w:type="dxa"/>
          </w:tcPr>
          <w:p w14:paraId="0A6D36CE" w14:textId="77777777" w:rsidR="00E656BE" w:rsidRDefault="00E656BE" w:rsidP="00E656BE"/>
        </w:tc>
        <w:tc>
          <w:tcPr>
            <w:tcW w:w="7789" w:type="dxa"/>
            <w:shd w:val="clear" w:color="auto" w:fill="FAF5EA"/>
            <w:vAlign w:val="center"/>
          </w:tcPr>
          <w:p w14:paraId="1ADC4658" w14:textId="7348DFF4" w:rsidR="00E656BE" w:rsidRPr="00E656BE" w:rsidRDefault="00E656BE" w:rsidP="00E656BE">
            <w:pPr>
              <w:jc w:val="center"/>
              <w:rPr>
                <w:b/>
                <w:bCs/>
                <w:color w:val="002060"/>
                <w:sz w:val="28"/>
                <w:szCs w:val="28"/>
              </w:rPr>
            </w:pPr>
            <w:r w:rsidRPr="00E656BE">
              <w:rPr>
                <w:b/>
                <w:bCs/>
                <w:color w:val="002060"/>
                <w:sz w:val="28"/>
                <w:szCs w:val="28"/>
              </w:rPr>
              <w:t>Walne Zebranie Członków</w:t>
            </w:r>
          </w:p>
        </w:tc>
      </w:tr>
      <w:tr w:rsidR="00E656BE" w14:paraId="743F467E" w14:textId="77777777" w:rsidTr="004012D8">
        <w:trPr>
          <w:trHeight w:val="850"/>
        </w:trPr>
        <w:tc>
          <w:tcPr>
            <w:tcW w:w="1838" w:type="dxa"/>
            <w:vMerge w:val="restart"/>
            <w:shd w:val="clear" w:color="auto" w:fill="F3D9B3"/>
            <w:vAlign w:val="center"/>
          </w:tcPr>
          <w:p w14:paraId="3CEF278B" w14:textId="073196EB" w:rsidR="00E656BE" w:rsidRPr="00E656BE" w:rsidRDefault="00E656BE" w:rsidP="00E656BE">
            <w:pPr>
              <w:jc w:val="center"/>
              <w:rPr>
                <w:b/>
                <w:bCs/>
                <w:sz w:val="28"/>
                <w:szCs w:val="28"/>
              </w:rPr>
            </w:pPr>
            <w:r w:rsidRPr="00E656BE">
              <w:rPr>
                <w:b/>
                <w:bCs/>
                <w:color w:val="002060"/>
                <w:sz w:val="28"/>
                <w:szCs w:val="28"/>
              </w:rPr>
              <w:t>Uczestnictwo w posiedzeniach organu</w:t>
            </w:r>
          </w:p>
        </w:tc>
        <w:tc>
          <w:tcPr>
            <w:tcW w:w="7789" w:type="dxa"/>
            <w:vAlign w:val="center"/>
          </w:tcPr>
          <w:p w14:paraId="3DCCC8C7" w14:textId="41B9BF73" w:rsidR="00E656BE" w:rsidRPr="00E656BE" w:rsidRDefault="00E656BE" w:rsidP="009C6105">
            <w:pPr>
              <w:rPr>
                <w:b/>
                <w:bCs/>
                <w:color w:val="002060"/>
                <w:sz w:val="28"/>
                <w:szCs w:val="28"/>
              </w:rPr>
            </w:pPr>
            <w:r>
              <w:t>Obrady</w:t>
            </w:r>
            <w:r>
              <w:t xml:space="preserve"> odbył</w:t>
            </w:r>
            <w:r>
              <w:t>y</w:t>
            </w:r>
            <w:r>
              <w:t xml:space="preserve"> się w dniu 2</w:t>
            </w:r>
            <w:r>
              <w:t>4</w:t>
            </w:r>
            <w:r>
              <w:t>.0</w:t>
            </w:r>
            <w:r>
              <w:t>6</w:t>
            </w:r>
            <w:r>
              <w:t>.202</w:t>
            </w:r>
            <w:r>
              <w:t>5</w:t>
            </w:r>
            <w:r>
              <w:t xml:space="preserve"> r., uczestniczyło w nim </w:t>
            </w:r>
            <w:r>
              <w:t>__</w:t>
            </w:r>
            <w:r>
              <w:t xml:space="preserve"> członków.</w:t>
            </w:r>
          </w:p>
        </w:tc>
      </w:tr>
      <w:tr w:rsidR="00E656BE" w14:paraId="2CE96B5D" w14:textId="77777777" w:rsidTr="004012D8">
        <w:trPr>
          <w:trHeight w:val="850"/>
        </w:trPr>
        <w:tc>
          <w:tcPr>
            <w:tcW w:w="1838" w:type="dxa"/>
            <w:vMerge/>
            <w:shd w:val="clear" w:color="auto" w:fill="F3D9B3"/>
          </w:tcPr>
          <w:p w14:paraId="3A804590" w14:textId="77777777" w:rsidR="00E656BE" w:rsidRDefault="00E656BE" w:rsidP="00E656BE"/>
        </w:tc>
        <w:tc>
          <w:tcPr>
            <w:tcW w:w="7789" w:type="dxa"/>
            <w:shd w:val="clear" w:color="auto" w:fill="FAF5EA"/>
            <w:vAlign w:val="center"/>
          </w:tcPr>
          <w:p w14:paraId="65F96D77" w14:textId="6B609F47" w:rsidR="00E656BE" w:rsidRPr="00E656BE" w:rsidRDefault="00E656BE" w:rsidP="00E656BE">
            <w:pPr>
              <w:jc w:val="center"/>
              <w:rPr>
                <w:b/>
                <w:bCs/>
                <w:color w:val="002060"/>
                <w:sz w:val="28"/>
                <w:szCs w:val="28"/>
              </w:rPr>
            </w:pPr>
            <w:r w:rsidRPr="00E656BE">
              <w:rPr>
                <w:b/>
                <w:bCs/>
                <w:color w:val="002060"/>
                <w:sz w:val="28"/>
                <w:szCs w:val="28"/>
              </w:rPr>
              <w:t>Zarząd LGD</w:t>
            </w:r>
          </w:p>
        </w:tc>
      </w:tr>
      <w:tr w:rsidR="00E656BE" w14:paraId="47474374" w14:textId="77777777" w:rsidTr="004012D8">
        <w:trPr>
          <w:trHeight w:val="850"/>
        </w:trPr>
        <w:tc>
          <w:tcPr>
            <w:tcW w:w="1838" w:type="dxa"/>
            <w:vMerge/>
            <w:shd w:val="clear" w:color="auto" w:fill="F3D9B3"/>
          </w:tcPr>
          <w:p w14:paraId="11C88F4D" w14:textId="77777777" w:rsidR="00E656BE" w:rsidRDefault="00E656BE" w:rsidP="00E656BE"/>
        </w:tc>
        <w:tc>
          <w:tcPr>
            <w:tcW w:w="7789" w:type="dxa"/>
            <w:vAlign w:val="center"/>
          </w:tcPr>
          <w:p w14:paraId="562E3F82" w14:textId="2C30FF5A" w:rsidR="00E656BE" w:rsidRPr="00E656BE" w:rsidRDefault="00581D8E" w:rsidP="00581D8E">
            <w:pPr>
              <w:rPr>
                <w:b/>
                <w:bCs/>
                <w:color w:val="002060"/>
                <w:sz w:val="28"/>
                <w:szCs w:val="28"/>
              </w:rPr>
            </w:pPr>
            <w:r>
              <w:t>W 202</w:t>
            </w:r>
            <w:r w:rsidR="004165BF">
              <w:t>5</w:t>
            </w:r>
            <w:r>
              <w:t xml:space="preserve"> roku odbyło się </w:t>
            </w:r>
            <w:r>
              <w:t>10</w:t>
            </w:r>
            <w:r>
              <w:t xml:space="preserve"> posiedzeń Zarządu, na których podjęto </w:t>
            </w:r>
            <w:r w:rsidR="004165BF">
              <w:t>30</w:t>
            </w:r>
            <w:r>
              <w:t xml:space="preserve"> uchwał.</w:t>
            </w:r>
          </w:p>
        </w:tc>
      </w:tr>
      <w:tr w:rsidR="00E656BE" w14:paraId="55B13AC0" w14:textId="77777777" w:rsidTr="004012D8">
        <w:trPr>
          <w:trHeight w:val="850"/>
        </w:trPr>
        <w:tc>
          <w:tcPr>
            <w:tcW w:w="1838" w:type="dxa"/>
            <w:vMerge/>
            <w:shd w:val="clear" w:color="auto" w:fill="F3D9B3"/>
          </w:tcPr>
          <w:p w14:paraId="13F3A231" w14:textId="77777777" w:rsidR="00E656BE" w:rsidRDefault="00E656BE" w:rsidP="00E656BE"/>
        </w:tc>
        <w:tc>
          <w:tcPr>
            <w:tcW w:w="7789" w:type="dxa"/>
            <w:shd w:val="clear" w:color="auto" w:fill="FAF5EA"/>
            <w:vAlign w:val="center"/>
          </w:tcPr>
          <w:p w14:paraId="04A1FE9B" w14:textId="0BC79A47" w:rsidR="00E656BE" w:rsidRPr="00E656BE" w:rsidRDefault="00E656BE" w:rsidP="00E656BE">
            <w:pPr>
              <w:jc w:val="center"/>
              <w:rPr>
                <w:b/>
                <w:bCs/>
                <w:color w:val="002060"/>
                <w:sz w:val="28"/>
                <w:szCs w:val="28"/>
              </w:rPr>
            </w:pPr>
            <w:r w:rsidRPr="00E656BE">
              <w:rPr>
                <w:b/>
                <w:bCs/>
                <w:color w:val="002060"/>
                <w:sz w:val="28"/>
                <w:szCs w:val="28"/>
              </w:rPr>
              <w:t>Rada LGD</w:t>
            </w:r>
          </w:p>
        </w:tc>
      </w:tr>
      <w:tr w:rsidR="00E656BE" w14:paraId="407C6962" w14:textId="77777777" w:rsidTr="004012D8">
        <w:trPr>
          <w:trHeight w:val="850"/>
        </w:trPr>
        <w:tc>
          <w:tcPr>
            <w:tcW w:w="1838" w:type="dxa"/>
            <w:vMerge/>
            <w:shd w:val="clear" w:color="auto" w:fill="F3D9B3"/>
          </w:tcPr>
          <w:p w14:paraId="0B27CBAB" w14:textId="77777777" w:rsidR="00E656BE" w:rsidRDefault="00E656BE" w:rsidP="00E656BE"/>
        </w:tc>
        <w:tc>
          <w:tcPr>
            <w:tcW w:w="7789" w:type="dxa"/>
            <w:vAlign w:val="center"/>
          </w:tcPr>
          <w:p w14:paraId="6717CFB8" w14:textId="6B7BB366" w:rsidR="00562074" w:rsidRDefault="004165BF" w:rsidP="00562074">
            <w:r>
              <w:t>W 2025 roku o</w:t>
            </w:r>
            <w:r w:rsidR="00CA3C1A">
              <w:t>dbyły się cztery posiedzenia</w:t>
            </w:r>
            <w:r w:rsidR="00562074">
              <w:t xml:space="preserve"> </w:t>
            </w:r>
            <w:r>
              <w:t xml:space="preserve">Rady </w:t>
            </w:r>
            <w:r w:rsidR="00562074">
              <w:t xml:space="preserve">w dniach: </w:t>
            </w:r>
          </w:p>
          <w:p w14:paraId="7461F4B1" w14:textId="440A7FCA" w:rsidR="00562074" w:rsidRDefault="00C71918" w:rsidP="00C71918">
            <w:pPr>
              <w:pStyle w:val="Akapitzlist"/>
              <w:numPr>
                <w:ilvl w:val="0"/>
                <w:numId w:val="37"/>
              </w:numPr>
            </w:pPr>
            <w:r w:rsidRPr="00C71918">
              <w:t>1</w:t>
            </w:r>
            <w:r w:rsidR="00562074" w:rsidRPr="00C71918">
              <w:t>8.0</w:t>
            </w:r>
            <w:r w:rsidRPr="00C71918">
              <w:t>6</w:t>
            </w:r>
            <w:r w:rsidR="00562074" w:rsidRPr="00C71918">
              <w:t>.202</w:t>
            </w:r>
            <w:r w:rsidRPr="00C71918">
              <w:t>5</w:t>
            </w:r>
            <w:r w:rsidR="00562074" w:rsidRPr="00C71918">
              <w:t xml:space="preserve"> r.</w:t>
            </w:r>
            <w:r>
              <w:t xml:space="preserve"> i 08.07.2025 r.</w:t>
            </w:r>
            <w:r w:rsidR="00562074" w:rsidRPr="00C71918">
              <w:t xml:space="preserve"> - dotyczące oceny wniosków złożonych w ramach naboru nr 1/202</w:t>
            </w:r>
            <w:r w:rsidRPr="00C71918">
              <w:t>5</w:t>
            </w:r>
            <w:r>
              <w:t xml:space="preserve">, </w:t>
            </w:r>
            <w:r w:rsidR="00562074" w:rsidRPr="00C71918">
              <w:t xml:space="preserve">trwającego od </w:t>
            </w:r>
            <w:r>
              <w:t>22</w:t>
            </w:r>
            <w:r w:rsidR="00562074" w:rsidRPr="00C71918">
              <w:t>.</w:t>
            </w:r>
            <w:r>
              <w:t>04</w:t>
            </w:r>
            <w:r w:rsidR="00562074" w:rsidRPr="00C71918">
              <w:t>.202</w:t>
            </w:r>
            <w:r>
              <w:t>5</w:t>
            </w:r>
            <w:r w:rsidR="00562074" w:rsidRPr="00C71918">
              <w:t xml:space="preserve"> r. do 19.</w:t>
            </w:r>
            <w:r>
              <w:t>05</w:t>
            </w:r>
            <w:r w:rsidR="00562074" w:rsidRPr="00C71918">
              <w:t>.202</w:t>
            </w:r>
            <w:r>
              <w:t>5</w:t>
            </w:r>
            <w:r w:rsidR="00562074" w:rsidRPr="00C71918">
              <w:t xml:space="preserve"> r. </w:t>
            </w:r>
            <w:r>
              <w:t xml:space="preserve">- </w:t>
            </w:r>
            <w:r w:rsidR="00A53593" w:rsidRPr="00A53593">
              <w:rPr>
                <w:b/>
                <w:bCs/>
              </w:rPr>
              <w:t>P 1.3 </w:t>
            </w:r>
            <w:r w:rsidR="00A53593" w:rsidRPr="00A53593">
              <w:t>Poprawa jakości usług społecznych</w:t>
            </w:r>
          </w:p>
          <w:p w14:paraId="10BD1286" w14:textId="76EB9DA9" w:rsidR="00E656BE" w:rsidRPr="00C71918" w:rsidRDefault="00C71918" w:rsidP="00562074">
            <w:pPr>
              <w:pStyle w:val="Akapitzlist"/>
              <w:numPr>
                <w:ilvl w:val="0"/>
                <w:numId w:val="37"/>
              </w:numPr>
            </w:pPr>
            <w:r w:rsidRPr="00C71918">
              <w:t>18.06.2025 r.</w:t>
            </w:r>
            <w:r>
              <w:t xml:space="preserve"> i 08.07.2025 r.</w:t>
            </w:r>
            <w:r w:rsidRPr="00C71918">
              <w:t xml:space="preserve"> - dotyczące oceny wniosków złożonych w ramach naboru nr </w:t>
            </w:r>
            <w:r>
              <w:t>2</w:t>
            </w:r>
            <w:r w:rsidRPr="00C71918">
              <w:t>/2025</w:t>
            </w:r>
            <w:r>
              <w:t xml:space="preserve">, </w:t>
            </w:r>
            <w:r w:rsidRPr="00C71918">
              <w:t xml:space="preserve">trwającego od </w:t>
            </w:r>
            <w:r>
              <w:t>22</w:t>
            </w:r>
            <w:r w:rsidRPr="00C71918">
              <w:t>.</w:t>
            </w:r>
            <w:r>
              <w:t>04</w:t>
            </w:r>
            <w:r w:rsidRPr="00C71918">
              <w:t>.202</w:t>
            </w:r>
            <w:r>
              <w:t>5</w:t>
            </w:r>
            <w:r w:rsidRPr="00C71918">
              <w:t xml:space="preserve"> r. do 19.</w:t>
            </w:r>
            <w:r>
              <w:t>05</w:t>
            </w:r>
            <w:r w:rsidRPr="00C71918">
              <w:t>.202</w:t>
            </w:r>
            <w:r>
              <w:t>5</w:t>
            </w:r>
            <w:r w:rsidRPr="00C71918">
              <w:t xml:space="preserve"> r. </w:t>
            </w:r>
            <w:r w:rsidR="00A53593">
              <w:t xml:space="preserve">- </w:t>
            </w:r>
            <w:r w:rsidR="00A53593" w:rsidRPr="00A53593">
              <w:rPr>
                <w:b/>
                <w:bCs/>
              </w:rPr>
              <w:t>P 1.5 </w:t>
            </w:r>
            <w:r w:rsidR="00A53593" w:rsidRPr="00A53593">
              <w:t>Realizacja operacji na rzecz osób w niekorzystnej sytuacji</w:t>
            </w:r>
          </w:p>
        </w:tc>
      </w:tr>
      <w:tr w:rsidR="00E656BE" w14:paraId="446B75AE" w14:textId="77777777" w:rsidTr="004012D8">
        <w:trPr>
          <w:trHeight w:val="850"/>
        </w:trPr>
        <w:tc>
          <w:tcPr>
            <w:tcW w:w="1838" w:type="dxa"/>
            <w:vMerge/>
            <w:shd w:val="clear" w:color="auto" w:fill="F3D9B3"/>
          </w:tcPr>
          <w:p w14:paraId="21408879" w14:textId="77777777" w:rsidR="00E656BE" w:rsidRDefault="00E656BE" w:rsidP="00E656BE"/>
        </w:tc>
        <w:tc>
          <w:tcPr>
            <w:tcW w:w="7789" w:type="dxa"/>
            <w:shd w:val="clear" w:color="auto" w:fill="FAF5EA"/>
            <w:vAlign w:val="center"/>
          </w:tcPr>
          <w:p w14:paraId="43C05436" w14:textId="2E8FA087" w:rsidR="00E656BE" w:rsidRPr="00E656BE" w:rsidRDefault="00E656BE" w:rsidP="00E656BE">
            <w:pPr>
              <w:jc w:val="center"/>
              <w:rPr>
                <w:b/>
                <w:bCs/>
                <w:color w:val="002060"/>
                <w:sz w:val="28"/>
                <w:szCs w:val="28"/>
              </w:rPr>
            </w:pPr>
            <w:r w:rsidRPr="00E656BE">
              <w:rPr>
                <w:b/>
                <w:bCs/>
                <w:color w:val="002060"/>
                <w:sz w:val="28"/>
                <w:szCs w:val="28"/>
              </w:rPr>
              <w:t>Komisja Rewizyjna LGD</w:t>
            </w:r>
          </w:p>
        </w:tc>
      </w:tr>
      <w:tr w:rsidR="00E656BE" w14:paraId="02D26732" w14:textId="77777777" w:rsidTr="004012D8">
        <w:trPr>
          <w:trHeight w:val="850"/>
        </w:trPr>
        <w:tc>
          <w:tcPr>
            <w:tcW w:w="1838" w:type="dxa"/>
            <w:vMerge/>
            <w:shd w:val="clear" w:color="auto" w:fill="F3D9B3"/>
          </w:tcPr>
          <w:p w14:paraId="755DDF7E" w14:textId="77777777" w:rsidR="00E656BE" w:rsidRDefault="00E656BE" w:rsidP="00E656BE"/>
        </w:tc>
        <w:tc>
          <w:tcPr>
            <w:tcW w:w="7789" w:type="dxa"/>
            <w:vAlign w:val="center"/>
          </w:tcPr>
          <w:p w14:paraId="4F9AA26D" w14:textId="33C2E622" w:rsidR="00F1333B" w:rsidRDefault="00F1333B" w:rsidP="00F1333B">
            <w:r>
              <w:t>Odbyły się dwa p</w:t>
            </w:r>
            <w:r>
              <w:t xml:space="preserve">osiedzenia w dniach: </w:t>
            </w:r>
          </w:p>
          <w:p w14:paraId="52197AD5" w14:textId="2E910DC1" w:rsidR="00F1333B" w:rsidRDefault="00F1333B" w:rsidP="00F1333B">
            <w:r>
              <w:t xml:space="preserve">• </w:t>
            </w:r>
            <w:r>
              <w:t>14</w:t>
            </w:r>
            <w:r>
              <w:t>.0</w:t>
            </w:r>
            <w:r>
              <w:t>3</w:t>
            </w:r>
            <w:r>
              <w:t>.202</w:t>
            </w:r>
            <w:r>
              <w:t>5</w:t>
            </w:r>
            <w:r>
              <w:t xml:space="preserve"> r. (</w:t>
            </w:r>
            <w:r w:rsidRPr="00F1333B">
              <w:rPr>
                <w:rFonts w:ascii="Calibri" w:eastAsia="Times New Roman" w:hAnsi="Calibri" w:cs="Times New Roman"/>
                <w:kern w:val="0"/>
                <w14:ligatures w14:val="none"/>
              </w:rPr>
              <w:t>przyjęci</w:t>
            </w:r>
            <w:r>
              <w:rPr>
                <w:rFonts w:ascii="Calibri" w:eastAsia="Times New Roman" w:hAnsi="Calibri" w:cs="Times New Roman"/>
                <w:kern w:val="0"/>
                <w14:ligatures w14:val="none"/>
              </w:rPr>
              <w:t>e</w:t>
            </w:r>
            <w:r w:rsidRPr="00F1333B">
              <w:rPr>
                <w:rFonts w:ascii="Calibri" w:eastAsia="Times New Roman" w:hAnsi="Calibri" w:cs="Times New Roman"/>
                <w:kern w:val="0"/>
                <w14:ligatures w14:val="none"/>
              </w:rPr>
              <w:t xml:space="preserve"> ewaluacji bieżącej</w:t>
            </w:r>
            <w:r>
              <w:rPr>
                <w:rFonts w:ascii="Calibri" w:eastAsia="Times New Roman" w:hAnsi="Calibri" w:cs="Times New Roman"/>
                <w:kern w:val="0"/>
                <w14:ligatures w14:val="none"/>
              </w:rPr>
              <w:t xml:space="preserve"> i</w:t>
            </w:r>
            <w:r w:rsidRPr="00F1333B">
              <w:rPr>
                <w:rFonts w:ascii="Calibri" w:eastAsia="Times New Roman" w:hAnsi="Calibri" w:cs="Times New Roman"/>
                <w:kern w:val="0"/>
                <w14:ligatures w14:val="none"/>
              </w:rPr>
              <w:t xml:space="preserve"> </w:t>
            </w:r>
            <w:r w:rsidRPr="00F1333B">
              <w:rPr>
                <w:rFonts w:ascii="Calibri" w:eastAsia="Times New Roman" w:hAnsi="Calibri" w:cs="Times New Roman"/>
                <w:kern w:val="0"/>
                <w14:ligatures w14:val="none"/>
              </w:rPr>
              <w:t>ewaluacji funkcjonowania biura</w:t>
            </w:r>
            <w:r>
              <w:rPr>
                <w:rFonts w:ascii="Calibri" w:eastAsia="Times New Roman" w:hAnsi="Calibri" w:cs="Times New Roman"/>
                <w:kern w:val="0"/>
                <w14:ligatures w14:val="none"/>
              </w:rPr>
              <w:t xml:space="preserve">) </w:t>
            </w:r>
          </w:p>
          <w:p w14:paraId="2D53CC53" w14:textId="2017B2CF" w:rsidR="00E656BE" w:rsidRPr="00E656BE" w:rsidRDefault="00F1333B" w:rsidP="00F1333B">
            <w:pPr>
              <w:rPr>
                <w:b/>
                <w:bCs/>
                <w:color w:val="002060"/>
                <w:sz w:val="28"/>
                <w:szCs w:val="28"/>
              </w:rPr>
            </w:pPr>
            <w:r>
              <w:t xml:space="preserve">• </w:t>
            </w:r>
            <w:r>
              <w:t>06</w:t>
            </w:r>
            <w:r>
              <w:t>.05.202</w:t>
            </w:r>
            <w:r>
              <w:t>5</w:t>
            </w:r>
            <w:r>
              <w:t xml:space="preserve"> r. </w:t>
            </w:r>
            <w:r>
              <w:t>(</w:t>
            </w:r>
            <w:r w:rsidRPr="00F1333B">
              <w:rPr>
                <w:rFonts w:ascii="Calibri" w:eastAsia="Times New Roman" w:hAnsi="Calibri" w:cs="Times New Roman"/>
                <w:kern w:val="0"/>
                <w14:ligatures w14:val="none"/>
              </w:rPr>
              <w:t>zatwierdzenia bilansu i rachunku wyników</w:t>
            </w:r>
            <w:r>
              <w:rPr>
                <w:rFonts w:ascii="Calibri" w:eastAsia="Times New Roman" w:hAnsi="Calibri" w:cs="Times New Roman"/>
                <w:kern w:val="0"/>
                <w14:ligatures w14:val="none"/>
              </w:rPr>
              <w:t>)</w:t>
            </w:r>
          </w:p>
        </w:tc>
      </w:tr>
    </w:tbl>
    <w:p w14:paraId="105F9564" w14:textId="77777777" w:rsidR="00E656BE" w:rsidRDefault="00E656BE" w:rsidP="00E656BE"/>
    <w:p w14:paraId="1792795E" w14:textId="78FEDBA2" w:rsidR="00255030" w:rsidRPr="00255030" w:rsidRDefault="00255030" w:rsidP="00255030">
      <w:pPr>
        <w:ind w:firstLine="709"/>
        <w:rPr>
          <w:rFonts w:cstheme="minorHAnsi"/>
          <w:sz w:val="24"/>
          <w:szCs w:val="24"/>
        </w:rPr>
      </w:pPr>
      <w:r w:rsidRPr="00255030">
        <w:rPr>
          <w:rFonts w:cstheme="minorHAnsi"/>
          <w:sz w:val="24"/>
          <w:szCs w:val="24"/>
          <w:shd w:val="clear" w:color="auto" w:fill="FFFFFF"/>
        </w:rPr>
        <w:t>Realizacja LSR 2023–2029 jest procesem ciągłym, a rok 2025 stanowił jeden z ważnych etapów na drodze do osiągania długoterminowych celów strategicznych. W 2026 roku planowane są kolejne nabory, m.in. w zakresie ochrony dziedzictwa kulturowego oraz poprawy dostępu do małej infrastruktury publicznej</w:t>
      </w:r>
      <w:r w:rsidRPr="00255030">
        <w:rPr>
          <w:rFonts w:cstheme="minorHAnsi"/>
          <w:color w:val="444444"/>
          <w:sz w:val="24"/>
          <w:szCs w:val="24"/>
          <w:shd w:val="clear" w:color="auto" w:fill="FFFFFF"/>
        </w:rPr>
        <w:t>.</w:t>
      </w:r>
    </w:p>
    <w:sectPr w:rsidR="00255030" w:rsidRPr="00255030" w:rsidSect="000B3FA9">
      <w:pgSz w:w="11906" w:h="16838" w:code="9"/>
      <w:pgMar w:top="851" w:right="851" w:bottom="851" w:left="851" w:header="227" w:footer="340"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6A4D" w14:textId="77777777" w:rsidR="00612159" w:rsidRDefault="00612159" w:rsidP="00B27620">
      <w:pPr>
        <w:spacing w:after="0" w:line="240" w:lineRule="auto"/>
      </w:pPr>
      <w:r>
        <w:separator/>
      </w:r>
    </w:p>
  </w:endnote>
  <w:endnote w:type="continuationSeparator" w:id="0">
    <w:p w14:paraId="19AE8D7A" w14:textId="77777777" w:rsidR="00612159" w:rsidRDefault="00612159" w:rsidP="00B27620">
      <w:pPr>
        <w:spacing w:after="0" w:line="240" w:lineRule="auto"/>
      </w:pPr>
      <w:r>
        <w:continuationSeparator/>
      </w:r>
    </w:p>
  </w:endnote>
  <w:endnote w:type="continuationNotice" w:id="1">
    <w:p w14:paraId="4CCE0582" w14:textId="77777777" w:rsidR="00612159" w:rsidRDefault="00612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22786"/>
      <w:docPartObj>
        <w:docPartGallery w:val="Page Numbers (Bottom of Page)"/>
        <w:docPartUnique/>
      </w:docPartObj>
    </w:sdtPr>
    <w:sdtEndPr>
      <w:rPr>
        <w:color w:val="7F7F7F" w:themeColor="background1" w:themeShade="7F"/>
        <w:spacing w:val="60"/>
      </w:rPr>
    </w:sdtEndPr>
    <w:sdtContent>
      <w:p w14:paraId="4569CD44" w14:textId="6D0B414E" w:rsidR="008D0E24" w:rsidRDefault="008D0E24">
        <w:pPr>
          <w:pStyle w:val="Stopka"/>
          <w:pBdr>
            <w:top w:val="single" w:sz="4" w:space="1" w:color="D9D9D9" w:themeColor="background1" w:themeShade="D9"/>
          </w:pBdr>
          <w:rPr>
            <w:b/>
            <w:bCs/>
          </w:rPr>
        </w:pPr>
        <w:r w:rsidRPr="008D0E24">
          <w:fldChar w:fldCharType="begin"/>
        </w:r>
        <w:r w:rsidRPr="008D0E24">
          <w:instrText>PAGE   \* MERGEFORMAT</w:instrText>
        </w:r>
        <w:r w:rsidRPr="008D0E24">
          <w:fldChar w:fldCharType="separate"/>
        </w:r>
        <w:r w:rsidRPr="008D0E24">
          <w:t>2</w:t>
        </w:r>
        <w:r w:rsidRPr="008D0E24">
          <w:fldChar w:fldCharType="end"/>
        </w:r>
        <w:r w:rsidRPr="008D0E24">
          <w:t xml:space="preserve"> |</w:t>
        </w:r>
        <w:r>
          <w:rPr>
            <w:b/>
            <w:bCs/>
          </w:rPr>
          <w:t xml:space="preserve"> </w:t>
        </w:r>
        <w:r>
          <w:rPr>
            <w:color w:val="7F7F7F" w:themeColor="background1" w:themeShade="7F"/>
            <w:spacing w:val="60"/>
          </w:rPr>
          <w:t>Strona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81792"/>
      <w:docPartObj>
        <w:docPartGallery w:val="Page Numbers (Bottom of Page)"/>
        <w:docPartUnique/>
      </w:docPartObj>
    </w:sdtPr>
    <w:sdtEndPr>
      <w:rPr>
        <w:color w:val="7F7F7F" w:themeColor="background1" w:themeShade="7F"/>
        <w:spacing w:val="60"/>
      </w:rPr>
    </w:sdtEndPr>
    <w:sdtContent>
      <w:p w14:paraId="6E9D569F" w14:textId="1AB18511" w:rsidR="008D0E24" w:rsidRDefault="008D0E24">
        <w:pPr>
          <w:pStyle w:val="Stopka"/>
          <w:pBdr>
            <w:top w:val="single" w:sz="4" w:space="1" w:color="D9D9D9" w:themeColor="background1" w:themeShade="D9"/>
          </w:pBdr>
          <w:jc w:val="right"/>
        </w:pPr>
        <w:r w:rsidRPr="00F557D1">
          <w:fldChar w:fldCharType="begin"/>
        </w:r>
        <w:r w:rsidRPr="00F557D1">
          <w:instrText>PAGE   \* MERGEFORMAT</w:instrText>
        </w:r>
        <w:r w:rsidRPr="00F557D1">
          <w:fldChar w:fldCharType="separate"/>
        </w:r>
        <w:r w:rsidRPr="00F557D1">
          <w:t>2</w:t>
        </w:r>
        <w:r w:rsidRPr="00F557D1">
          <w:fldChar w:fldCharType="end"/>
        </w:r>
        <w:r w:rsidRPr="00F557D1">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57633"/>
      <w:docPartObj>
        <w:docPartGallery w:val="Page Numbers (Bottom of Page)"/>
        <w:docPartUnique/>
      </w:docPartObj>
    </w:sdtPr>
    <w:sdtEndPr>
      <w:rPr>
        <w:color w:val="7F7F7F" w:themeColor="background1" w:themeShade="7F"/>
        <w:spacing w:val="60"/>
      </w:rPr>
    </w:sdtEndPr>
    <w:sdtContent>
      <w:p w14:paraId="7F8EDB14" w14:textId="566515BD" w:rsidR="00416A36" w:rsidRDefault="00416A36">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750F43C6" w14:textId="77777777" w:rsidR="00416A36" w:rsidRDefault="00416A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45CF" w14:textId="77777777" w:rsidR="00612159" w:rsidRDefault="00612159" w:rsidP="00B27620">
      <w:pPr>
        <w:spacing w:after="0" w:line="240" w:lineRule="auto"/>
      </w:pPr>
      <w:r>
        <w:separator/>
      </w:r>
    </w:p>
  </w:footnote>
  <w:footnote w:type="continuationSeparator" w:id="0">
    <w:p w14:paraId="40460A45" w14:textId="77777777" w:rsidR="00612159" w:rsidRDefault="00612159" w:rsidP="00B27620">
      <w:pPr>
        <w:spacing w:after="0" w:line="240" w:lineRule="auto"/>
      </w:pPr>
      <w:r>
        <w:continuationSeparator/>
      </w:r>
    </w:p>
  </w:footnote>
  <w:footnote w:type="continuationNotice" w:id="1">
    <w:p w14:paraId="04589443" w14:textId="77777777" w:rsidR="00612159" w:rsidRDefault="006121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25E"/>
    <w:multiLevelType w:val="hybridMultilevel"/>
    <w:tmpl w:val="067636D4"/>
    <w:lvl w:ilvl="0" w:tplc="E742715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D32415"/>
    <w:multiLevelType w:val="hybridMultilevel"/>
    <w:tmpl w:val="E55EC85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7404BAC"/>
    <w:multiLevelType w:val="multilevel"/>
    <w:tmpl w:val="80D2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31628"/>
    <w:multiLevelType w:val="hybridMultilevel"/>
    <w:tmpl w:val="5090124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15:restartNumberingAfterBreak="0">
    <w:nsid w:val="0AB74E8E"/>
    <w:multiLevelType w:val="hybridMultilevel"/>
    <w:tmpl w:val="949EEF5E"/>
    <w:lvl w:ilvl="0" w:tplc="6F64E5A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6088F"/>
    <w:multiLevelType w:val="multilevel"/>
    <w:tmpl w:val="86D41B5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B16E5"/>
    <w:multiLevelType w:val="hybridMultilevel"/>
    <w:tmpl w:val="8D9E8E9E"/>
    <w:lvl w:ilvl="0" w:tplc="BC2C8D1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1F2DDD"/>
    <w:multiLevelType w:val="hybridMultilevel"/>
    <w:tmpl w:val="7B5258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327C7C"/>
    <w:multiLevelType w:val="hybridMultilevel"/>
    <w:tmpl w:val="2050E74C"/>
    <w:lvl w:ilvl="0" w:tplc="CDBE97B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663D6D"/>
    <w:multiLevelType w:val="hybridMultilevel"/>
    <w:tmpl w:val="A23C83DA"/>
    <w:lvl w:ilvl="0" w:tplc="1F30D8E6">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9B44F1"/>
    <w:multiLevelType w:val="multilevel"/>
    <w:tmpl w:val="0B1A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0758E"/>
    <w:multiLevelType w:val="hybridMultilevel"/>
    <w:tmpl w:val="19C63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215F40"/>
    <w:multiLevelType w:val="multilevel"/>
    <w:tmpl w:val="438EF87A"/>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2157"/>
        </w:tabs>
        <w:ind w:left="2157" w:hanging="360"/>
      </w:pPr>
    </w:lvl>
    <w:lvl w:ilvl="3">
      <w:start w:val="1"/>
      <w:numFmt w:val="decimal"/>
      <w:lvlText w:val="%4."/>
      <w:lvlJc w:val="left"/>
      <w:pPr>
        <w:tabs>
          <w:tab w:val="num" w:pos="2877"/>
        </w:tabs>
        <w:ind w:left="2877" w:hanging="360"/>
      </w:pPr>
    </w:lvl>
    <w:lvl w:ilvl="4">
      <w:start w:val="1"/>
      <w:numFmt w:val="decimal"/>
      <w:lvlText w:val="%5."/>
      <w:lvlJc w:val="left"/>
      <w:pPr>
        <w:tabs>
          <w:tab w:val="num" w:pos="3597"/>
        </w:tabs>
        <w:ind w:left="3597" w:hanging="360"/>
      </w:pPr>
    </w:lvl>
    <w:lvl w:ilvl="5">
      <w:start w:val="1"/>
      <w:numFmt w:val="decimal"/>
      <w:lvlText w:val="%6."/>
      <w:lvlJc w:val="left"/>
      <w:pPr>
        <w:tabs>
          <w:tab w:val="num" w:pos="4317"/>
        </w:tabs>
        <w:ind w:left="4317" w:hanging="360"/>
      </w:pPr>
    </w:lvl>
    <w:lvl w:ilvl="6">
      <w:start w:val="1"/>
      <w:numFmt w:val="decimal"/>
      <w:lvlText w:val="%7."/>
      <w:lvlJc w:val="left"/>
      <w:pPr>
        <w:tabs>
          <w:tab w:val="num" w:pos="5037"/>
        </w:tabs>
        <w:ind w:left="5037" w:hanging="360"/>
      </w:pPr>
    </w:lvl>
    <w:lvl w:ilvl="7">
      <w:start w:val="1"/>
      <w:numFmt w:val="decimal"/>
      <w:lvlText w:val="%8."/>
      <w:lvlJc w:val="left"/>
      <w:pPr>
        <w:tabs>
          <w:tab w:val="num" w:pos="5757"/>
        </w:tabs>
        <w:ind w:left="5757" w:hanging="360"/>
      </w:pPr>
    </w:lvl>
    <w:lvl w:ilvl="8">
      <w:start w:val="1"/>
      <w:numFmt w:val="decimal"/>
      <w:lvlText w:val="%9."/>
      <w:lvlJc w:val="left"/>
      <w:pPr>
        <w:tabs>
          <w:tab w:val="num" w:pos="6477"/>
        </w:tabs>
        <w:ind w:left="6477" w:hanging="360"/>
      </w:pPr>
    </w:lvl>
  </w:abstractNum>
  <w:abstractNum w:abstractNumId="13" w15:restartNumberingAfterBreak="0">
    <w:nsid w:val="24EC360C"/>
    <w:multiLevelType w:val="hybridMultilevel"/>
    <w:tmpl w:val="3B2EA39C"/>
    <w:lvl w:ilvl="0" w:tplc="3A00A5A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DD00BF"/>
    <w:multiLevelType w:val="hybridMultilevel"/>
    <w:tmpl w:val="29E0EFD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328F5894"/>
    <w:multiLevelType w:val="hybridMultilevel"/>
    <w:tmpl w:val="673C079A"/>
    <w:lvl w:ilvl="0" w:tplc="041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A9B1B0A"/>
    <w:multiLevelType w:val="hybridMultilevel"/>
    <w:tmpl w:val="0F92C1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34455FD"/>
    <w:multiLevelType w:val="hybridMultilevel"/>
    <w:tmpl w:val="15F25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122341"/>
    <w:multiLevelType w:val="multilevel"/>
    <w:tmpl w:val="9FD6749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49695D"/>
    <w:multiLevelType w:val="hybridMultilevel"/>
    <w:tmpl w:val="0218C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652899"/>
    <w:multiLevelType w:val="hybridMultilevel"/>
    <w:tmpl w:val="30300D1A"/>
    <w:lvl w:ilvl="0" w:tplc="F3D6E3F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B33BFF"/>
    <w:multiLevelType w:val="multilevel"/>
    <w:tmpl w:val="D4EA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B6561D"/>
    <w:multiLevelType w:val="hybridMultilevel"/>
    <w:tmpl w:val="B5260D7E"/>
    <w:lvl w:ilvl="0" w:tplc="11B6B9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0D240D"/>
    <w:multiLevelType w:val="hybridMultilevel"/>
    <w:tmpl w:val="1E143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FF7CEA"/>
    <w:multiLevelType w:val="hybridMultilevel"/>
    <w:tmpl w:val="AA448CAC"/>
    <w:lvl w:ilvl="0" w:tplc="2F369774">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2954316"/>
    <w:multiLevelType w:val="multilevel"/>
    <w:tmpl w:val="A79A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7D0B07"/>
    <w:multiLevelType w:val="hybridMultilevel"/>
    <w:tmpl w:val="74DA56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5610CB4"/>
    <w:multiLevelType w:val="hybridMultilevel"/>
    <w:tmpl w:val="D744D30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8" w15:restartNumberingAfterBreak="0">
    <w:nsid w:val="65E831DE"/>
    <w:multiLevelType w:val="hybridMultilevel"/>
    <w:tmpl w:val="606A414E"/>
    <w:lvl w:ilvl="0" w:tplc="99CE07C8">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667863EF"/>
    <w:multiLevelType w:val="multilevel"/>
    <w:tmpl w:val="EB54A98A"/>
    <w:lvl w:ilvl="0">
      <w:start w:val="1"/>
      <w:numFmt w:val="bullet"/>
      <w:lvlText w:val=""/>
      <w:lvlJc w:val="left"/>
      <w:pPr>
        <w:tabs>
          <w:tab w:val="num" w:pos="1069"/>
        </w:tabs>
        <w:ind w:left="1069" w:hanging="360"/>
      </w:pPr>
      <w:rPr>
        <w:rFonts w:ascii="Symbol" w:hAnsi="Symbol" w:hint="default"/>
        <w:sz w:val="24"/>
        <w:szCs w:val="24"/>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0" w15:restartNumberingAfterBreak="0">
    <w:nsid w:val="668A1523"/>
    <w:multiLevelType w:val="hybridMultilevel"/>
    <w:tmpl w:val="314A3F06"/>
    <w:lvl w:ilvl="0" w:tplc="99CE07C8">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31" w15:restartNumberingAfterBreak="0">
    <w:nsid w:val="6A7C6378"/>
    <w:multiLevelType w:val="hybridMultilevel"/>
    <w:tmpl w:val="2A3A6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EA10F2"/>
    <w:multiLevelType w:val="hybridMultilevel"/>
    <w:tmpl w:val="B1C0867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7A5200C7"/>
    <w:multiLevelType w:val="hybridMultilevel"/>
    <w:tmpl w:val="F40AB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64497D"/>
    <w:multiLevelType w:val="hybridMultilevel"/>
    <w:tmpl w:val="EC04FEA4"/>
    <w:lvl w:ilvl="0" w:tplc="0415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5" w15:restartNumberingAfterBreak="0">
    <w:nsid w:val="7EE023BC"/>
    <w:multiLevelType w:val="hybridMultilevel"/>
    <w:tmpl w:val="5E5E9C94"/>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num w:numId="1" w16cid:durableId="351496823">
    <w:abstractNumId w:val="11"/>
  </w:num>
  <w:num w:numId="2" w16cid:durableId="1125001757">
    <w:abstractNumId w:val="27"/>
  </w:num>
  <w:num w:numId="3" w16cid:durableId="307709265">
    <w:abstractNumId w:val="1"/>
  </w:num>
  <w:num w:numId="4" w16cid:durableId="1531528326">
    <w:abstractNumId w:val="5"/>
  </w:num>
  <w:num w:numId="5" w16cid:durableId="2025669341">
    <w:abstractNumId w:val="32"/>
  </w:num>
  <w:num w:numId="6" w16cid:durableId="858542401">
    <w:abstractNumId w:val="33"/>
  </w:num>
  <w:num w:numId="7" w16cid:durableId="557590115">
    <w:abstractNumId w:val="22"/>
  </w:num>
  <w:num w:numId="8" w16cid:durableId="802966035">
    <w:abstractNumId w:val="4"/>
  </w:num>
  <w:num w:numId="9" w16cid:durableId="153297857">
    <w:abstractNumId w:val="20"/>
  </w:num>
  <w:num w:numId="10" w16cid:durableId="1855922828">
    <w:abstractNumId w:val="8"/>
  </w:num>
  <w:num w:numId="11" w16cid:durableId="2135175701">
    <w:abstractNumId w:val="7"/>
  </w:num>
  <w:num w:numId="12" w16cid:durableId="733431323">
    <w:abstractNumId w:val="6"/>
  </w:num>
  <w:num w:numId="13" w16cid:durableId="1820415118">
    <w:abstractNumId w:val="2"/>
  </w:num>
  <w:num w:numId="14" w16cid:durableId="1081223389">
    <w:abstractNumId w:val="10"/>
  </w:num>
  <w:num w:numId="15" w16cid:durableId="1026248634">
    <w:abstractNumId w:val="25"/>
  </w:num>
  <w:num w:numId="16" w16cid:durableId="746001635">
    <w:abstractNumId w:val="35"/>
  </w:num>
  <w:num w:numId="17" w16cid:durableId="199055650">
    <w:abstractNumId w:val="14"/>
  </w:num>
  <w:num w:numId="18" w16cid:durableId="1980182904">
    <w:abstractNumId w:val="15"/>
  </w:num>
  <w:num w:numId="19" w16cid:durableId="208929195">
    <w:abstractNumId w:val="34"/>
  </w:num>
  <w:num w:numId="20" w16cid:durableId="742917729">
    <w:abstractNumId w:val="23"/>
  </w:num>
  <w:num w:numId="21" w16cid:durableId="1453792419">
    <w:abstractNumId w:val="21"/>
  </w:num>
  <w:num w:numId="22" w16cid:durableId="931206194">
    <w:abstractNumId w:val="31"/>
  </w:num>
  <w:num w:numId="23" w16cid:durableId="1261988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4174858">
    <w:abstractNumId w:val="28"/>
  </w:num>
  <w:num w:numId="25" w16cid:durableId="722364139">
    <w:abstractNumId w:val="9"/>
  </w:num>
  <w:num w:numId="26" w16cid:durableId="275215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4800286">
    <w:abstractNumId w:val="30"/>
  </w:num>
  <w:num w:numId="28" w16cid:durableId="407970281">
    <w:abstractNumId w:val="29"/>
  </w:num>
  <w:num w:numId="29" w16cid:durableId="1846433186">
    <w:abstractNumId w:val="0"/>
  </w:num>
  <w:num w:numId="30" w16cid:durableId="2120221229">
    <w:abstractNumId w:val="13"/>
  </w:num>
  <w:num w:numId="31" w16cid:durableId="290406196">
    <w:abstractNumId w:val="19"/>
  </w:num>
  <w:num w:numId="32" w16cid:durableId="1593080930">
    <w:abstractNumId w:val="18"/>
  </w:num>
  <w:num w:numId="33" w16cid:durableId="377095446">
    <w:abstractNumId w:val="16"/>
  </w:num>
  <w:num w:numId="34" w16cid:durableId="769815209">
    <w:abstractNumId w:val="3"/>
  </w:num>
  <w:num w:numId="35" w16cid:durableId="891621669">
    <w:abstractNumId w:val="26"/>
  </w:num>
  <w:num w:numId="36" w16cid:durableId="149753367">
    <w:abstractNumId w:val="17"/>
  </w:num>
  <w:num w:numId="37" w16cid:durableId="75277538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5B"/>
    <w:rsid w:val="0000105E"/>
    <w:rsid w:val="00001512"/>
    <w:rsid w:val="00001644"/>
    <w:rsid w:val="00001B84"/>
    <w:rsid w:val="00001C9C"/>
    <w:rsid w:val="00002613"/>
    <w:rsid w:val="00004BD3"/>
    <w:rsid w:val="000059E1"/>
    <w:rsid w:val="00006370"/>
    <w:rsid w:val="00006F9B"/>
    <w:rsid w:val="00007CE5"/>
    <w:rsid w:val="0001007F"/>
    <w:rsid w:val="000109F5"/>
    <w:rsid w:val="00011DC9"/>
    <w:rsid w:val="00012345"/>
    <w:rsid w:val="0001287F"/>
    <w:rsid w:val="00014E77"/>
    <w:rsid w:val="00020BCF"/>
    <w:rsid w:val="00021148"/>
    <w:rsid w:val="000238E2"/>
    <w:rsid w:val="00024007"/>
    <w:rsid w:val="00024886"/>
    <w:rsid w:val="00025343"/>
    <w:rsid w:val="0002699D"/>
    <w:rsid w:val="0002722F"/>
    <w:rsid w:val="00030EFA"/>
    <w:rsid w:val="00032CDC"/>
    <w:rsid w:val="00035606"/>
    <w:rsid w:val="000374B7"/>
    <w:rsid w:val="0004009D"/>
    <w:rsid w:val="000404EF"/>
    <w:rsid w:val="00041C78"/>
    <w:rsid w:val="00041E7B"/>
    <w:rsid w:val="00043533"/>
    <w:rsid w:val="00043687"/>
    <w:rsid w:val="00044485"/>
    <w:rsid w:val="000451DD"/>
    <w:rsid w:val="0004543A"/>
    <w:rsid w:val="00045E81"/>
    <w:rsid w:val="00046E4B"/>
    <w:rsid w:val="000479A6"/>
    <w:rsid w:val="0005116E"/>
    <w:rsid w:val="0005260F"/>
    <w:rsid w:val="00052AAC"/>
    <w:rsid w:val="000532C2"/>
    <w:rsid w:val="0005425D"/>
    <w:rsid w:val="00054402"/>
    <w:rsid w:val="000549A9"/>
    <w:rsid w:val="00057934"/>
    <w:rsid w:val="0006085E"/>
    <w:rsid w:val="00062FBA"/>
    <w:rsid w:val="00063619"/>
    <w:rsid w:val="0006636D"/>
    <w:rsid w:val="000664A1"/>
    <w:rsid w:val="00067C59"/>
    <w:rsid w:val="00070BA2"/>
    <w:rsid w:val="00070D00"/>
    <w:rsid w:val="000720D9"/>
    <w:rsid w:val="000728F6"/>
    <w:rsid w:val="0007350D"/>
    <w:rsid w:val="00073EB5"/>
    <w:rsid w:val="00073F98"/>
    <w:rsid w:val="00075845"/>
    <w:rsid w:val="0008097C"/>
    <w:rsid w:val="00080C01"/>
    <w:rsid w:val="00082587"/>
    <w:rsid w:val="00083651"/>
    <w:rsid w:val="00090101"/>
    <w:rsid w:val="0009526A"/>
    <w:rsid w:val="00095923"/>
    <w:rsid w:val="000971AA"/>
    <w:rsid w:val="000972A6"/>
    <w:rsid w:val="00097B0C"/>
    <w:rsid w:val="000A0702"/>
    <w:rsid w:val="000A0B53"/>
    <w:rsid w:val="000A107A"/>
    <w:rsid w:val="000A1E01"/>
    <w:rsid w:val="000A2B1B"/>
    <w:rsid w:val="000A3C25"/>
    <w:rsid w:val="000A440E"/>
    <w:rsid w:val="000A55D1"/>
    <w:rsid w:val="000B0ACC"/>
    <w:rsid w:val="000B1D25"/>
    <w:rsid w:val="000B3FA9"/>
    <w:rsid w:val="000B5CB4"/>
    <w:rsid w:val="000B666D"/>
    <w:rsid w:val="000B670E"/>
    <w:rsid w:val="000C1BAB"/>
    <w:rsid w:val="000C1DFA"/>
    <w:rsid w:val="000C2C35"/>
    <w:rsid w:val="000C5A2C"/>
    <w:rsid w:val="000C623C"/>
    <w:rsid w:val="000D0D15"/>
    <w:rsid w:val="000D37A8"/>
    <w:rsid w:val="000D4EAA"/>
    <w:rsid w:val="000D74A0"/>
    <w:rsid w:val="000E1854"/>
    <w:rsid w:val="000E1C6B"/>
    <w:rsid w:val="000E3681"/>
    <w:rsid w:val="000E40FD"/>
    <w:rsid w:val="000E4D74"/>
    <w:rsid w:val="000E4DDB"/>
    <w:rsid w:val="000E4F80"/>
    <w:rsid w:val="000E58D8"/>
    <w:rsid w:val="000E69C5"/>
    <w:rsid w:val="000F20CB"/>
    <w:rsid w:val="000F2C00"/>
    <w:rsid w:val="000F32E5"/>
    <w:rsid w:val="000F4362"/>
    <w:rsid w:val="000F5F9F"/>
    <w:rsid w:val="000F676E"/>
    <w:rsid w:val="000F6AEF"/>
    <w:rsid w:val="000F707A"/>
    <w:rsid w:val="000F7EF9"/>
    <w:rsid w:val="0010001C"/>
    <w:rsid w:val="00100957"/>
    <w:rsid w:val="00101C8C"/>
    <w:rsid w:val="00107785"/>
    <w:rsid w:val="00107C69"/>
    <w:rsid w:val="00110272"/>
    <w:rsid w:val="00115307"/>
    <w:rsid w:val="001155D2"/>
    <w:rsid w:val="00116B2B"/>
    <w:rsid w:val="00123332"/>
    <w:rsid w:val="00123B2A"/>
    <w:rsid w:val="00123BFB"/>
    <w:rsid w:val="00125D22"/>
    <w:rsid w:val="00126413"/>
    <w:rsid w:val="00126813"/>
    <w:rsid w:val="00126A4F"/>
    <w:rsid w:val="0012711A"/>
    <w:rsid w:val="001302E4"/>
    <w:rsid w:val="001317B7"/>
    <w:rsid w:val="00131908"/>
    <w:rsid w:val="00131A7A"/>
    <w:rsid w:val="001341C0"/>
    <w:rsid w:val="0013436C"/>
    <w:rsid w:val="00134A5A"/>
    <w:rsid w:val="001358EE"/>
    <w:rsid w:val="00135DDC"/>
    <w:rsid w:val="00136280"/>
    <w:rsid w:val="0014050D"/>
    <w:rsid w:val="00140776"/>
    <w:rsid w:val="00141E79"/>
    <w:rsid w:val="001436A2"/>
    <w:rsid w:val="0014521D"/>
    <w:rsid w:val="00145999"/>
    <w:rsid w:val="00150708"/>
    <w:rsid w:val="0015360F"/>
    <w:rsid w:val="00153AC0"/>
    <w:rsid w:val="001541C5"/>
    <w:rsid w:val="0015448E"/>
    <w:rsid w:val="00157B97"/>
    <w:rsid w:val="001601C0"/>
    <w:rsid w:val="00160339"/>
    <w:rsid w:val="00163A0B"/>
    <w:rsid w:val="001647EF"/>
    <w:rsid w:val="001647F5"/>
    <w:rsid w:val="00172393"/>
    <w:rsid w:val="0017446C"/>
    <w:rsid w:val="001756AE"/>
    <w:rsid w:val="00177FD2"/>
    <w:rsid w:val="00180162"/>
    <w:rsid w:val="0018055F"/>
    <w:rsid w:val="00180D54"/>
    <w:rsid w:val="00180D8C"/>
    <w:rsid w:val="00181A00"/>
    <w:rsid w:val="00181E25"/>
    <w:rsid w:val="00181F53"/>
    <w:rsid w:val="00183B11"/>
    <w:rsid w:val="00185092"/>
    <w:rsid w:val="001859E4"/>
    <w:rsid w:val="001875E0"/>
    <w:rsid w:val="00187A32"/>
    <w:rsid w:val="001932E4"/>
    <w:rsid w:val="00193AAC"/>
    <w:rsid w:val="00194CAB"/>
    <w:rsid w:val="001A1D84"/>
    <w:rsid w:val="001A3904"/>
    <w:rsid w:val="001A40E7"/>
    <w:rsid w:val="001A4689"/>
    <w:rsid w:val="001A4692"/>
    <w:rsid w:val="001A4856"/>
    <w:rsid w:val="001A6141"/>
    <w:rsid w:val="001B1C54"/>
    <w:rsid w:val="001B5A47"/>
    <w:rsid w:val="001B5D07"/>
    <w:rsid w:val="001B7B4B"/>
    <w:rsid w:val="001C01EC"/>
    <w:rsid w:val="001C19B7"/>
    <w:rsid w:val="001C2A35"/>
    <w:rsid w:val="001C361B"/>
    <w:rsid w:val="001C4440"/>
    <w:rsid w:val="001C48DB"/>
    <w:rsid w:val="001C54A7"/>
    <w:rsid w:val="001C5CF7"/>
    <w:rsid w:val="001C5F5C"/>
    <w:rsid w:val="001C72BB"/>
    <w:rsid w:val="001C7659"/>
    <w:rsid w:val="001D0034"/>
    <w:rsid w:val="001D1261"/>
    <w:rsid w:val="001D43A9"/>
    <w:rsid w:val="001D4C21"/>
    <w:rsid w:val="001D5554"/>
    <w:rsid w:val="001D75BE"/>
    <w:rsid w:val="001E0C6E"/>
    <w:rsid w:val="001E1B87"/>
    <w:rsid w:val="001E1F93"/>
    <w:rsid w:val="001E42A2"/>
    <w:rsid w:val="001E507D"/>
    <w:rsid w:val="001E5C99"/>
    <w:rsid w:val="001E5DEE"/>
    <w:rsid w:val="001E64A1"/>
    <w:rsid w:val="001E6D15"/>
    <w:rsid w:val="001E76C2"/>
    <w:rsid w:val="001F2535"/>
    <w:rsid w:val="001F2BB7"/>
    <w:rsid w:val="002000BF"/>
    <w:rsid w:val="002009CE"/>
    <w:rsid w:val="002024D4"/>
    <w:rsid w:val="00202673"/>
    <w:rsid w:val="00202E1F"/>
    <w:rsid w:val="00205BC1"/>
    <w:rsid w:val="0020630F"/>
    <w:rsid w:val="00212DCA"/>
    <w:rsid w:val="00213792"/>
    <w:rsid w:val="002152FE"/>
    <w:rsid w:val="0021677B"/>
    <w:rsid w:val="00216B2A"/>
    <w:rsid w:val="00222237"/>
    <w:rsid w:val="0022423B"/>
    <w:rsid w:val="00224C1B"/>
    <w:rsid w:val="00230518"/>
    <w:rsid w:val="00231228"/>
    <w:rsid w:val="0023206A"/>
    <w:rsid w:val="002345C5"/>
    <w:rsid w:val="00234DA1"/>
    <w:rsid w:val="002350DA"/>
    <w:rsid w:val="0024006E"/>
    <w:rsid w:val="00243520"/>
    <w:rsid w:val="00244277"/>
    <w:rsid w:val="00244A24"/>
    <w:rsid w:val="00246651"/>
    <w:rsid w:val="002477E5"/>
    <w:rsid w:val="00247D90"/>
    <w:rsid w:val="002504B7"/>
    <w:rsid w:val="002505BC"/>
    <w:rsid w:val="00250B12"/>
    <w:rsid w:val="002517E6"/>
    <w:rsid w:val="0025226D"/>
    <w:rsid w:val="002530AE"/>
    <w:rsid w:val="002531CC"/>
    <w:rsid w:val="00255030"/>
    <w:rsid w:val="00255751"/>
    <w:rsid w:val="002557A4"/>
    <w:rsid w:val="00255B82"/>
    <w:rsid w:val="00256500"/>
    <w:rsid w:val="0026087E"/>
    <w:rsid w:val="00260AD2"/>
    <w:rsid w:val="00260E2C"/>
    <w:rsid w:val="00261EA7"/>
    <w:rsid w:val="002625A6"/>
    <w:rsid w:val="002639B1"/>
    <w:rsid w:val="002640D3"/>
    <w:rsid w:val="0026479C"/>
    <w:rsid w:val="00266932"/>
    <w:rsid w:val="00266BCD"/>
    <w:rsid w:val="00266E40"/>
    <w:rsid w:val="0026705B"/>
    <w:rsid w:val="0026787E"/>
    <w:rsid w:val="00270EF9"/>
    <w:rsid w:val="002716D6"/>
    <w:rsid w:val="0027195C"/>
    <w:rsid w:val="002729F6"/>
    <w:rsid w:val="00272BC0"/>
    <w:rsid w:val="00274928"/>
    <w:rsid w:val="00275A58"/>
    <w:rsid w:val="0027746C"/>
    <w:rsid w:val="00281881"/>
    <w:rsid w:val="00282079"/>
    <w:rsid w:val="002822DA"/>
    <w:rsid w:val="0028404A"/>
    <w:rsid w:val="002849DD"/>
    <w:rsid w:val="00285F96"/>
    <w:rsid w:val="002860E4"/>
    <w:rsid w:val="00287A9E"/>
    <w:rsid w:val="002900E0"/>
    <w:rsid w:val="002901CA"/>
    <w:rsid w:val="00290498"/>
    <w:rsid w:val="002920F0"/>
    <w:rsid w:val="00292AC6"/>
    <w:rsid w:val="00293F8D"/>
    <w:rsid w:val="002948AB"/>
    <w:rsid w:val="00294D2D"/>
    <w:rsid w:val="0029518D"/>
    <w:rsid w:val="002955B5"/>
    <w:rsid w:val="002A20AE"/>
    <w:rsid w:val="002A2936"/>
    <w:rsid w:val="002A2FE2"/>
    <w:rsid w:val="002A3286"/>
    <w:rsid w:val="002A54FA"/>
    <w:rsid w:val="002A5582"/>
    <w:rsid w:val="002A65CC"/>
    <w:rsid w:val="002A7987"/>
    <w:rsid w:val="002B0872"/>
    <w:rsid w:val="002B39C0"/>
    <w:rsid w:val="002B63E6"/>
    <w:rsid w:val="002B6709"/>
    <w:rsid w:val="002B76CE"/>
    <w:rsid w:val="002C01FF"/>
    <w:rsid w:val="002C0A6E"/>
    <w:rsid w:val="002C1274"/>
    <w:rsid w:val="002C26F6"/>
    <w:rsid w:val="002C2E96"/>
    <w:rsid w:val="002C5F16"/>
    <w:rsid w:val="002C5F94"/>
    <w:rsid w:val="002C60D8"/>
    <w:rsid w:val="002C7F6D"/>
    <w:rsid w:val="002D0800"/>
    <w:rsid w:val="002D1D39"/>
    <w:rsid w:val="002D414A"/>
    <w:rsid w:val="002D5530"/>
    <w:rsid w:val="002D6114"/>
    <w:rsid w:val="002D65B1"/>
    <w:rsid w:val="002E14B9"/>
    <w:rsid w:val="002E1627"/>
    <w:rsid w:val="002E4636"/>
    <w:rsid w:val="002E47A6"/>
    <w:rsid w:val="002E4CDA"/>
    <w:rsid w:val="002E7159"/>
    <w:rsid w:val="002F2B03"/>
    <w:rsid w:val="002F39DB"/>
    <w:rsid w:val="002F5079"/>
    <w:rsid w:val="002F6626"/>
    <w:rsid w:val="002F7584"/>
    <w:rsid w:val="002F7C60"/>
    <w:rsid w:val="003003E2"/>
    <w:rsid w:val="00300946"/>
    <w:rsid w:val="003023E3"/>
    <w:rsid w:val="00302E13"/>
    <w:rsid w:val="00304E26"/>
    <w:rsid w:val="0031000D"/>
    <w:rsid w:val="0031043E"/>
    <w:rsid w:val="003125CC"/>
    <w:rsid w:val="00314046"/>
    <w:rsid w:val="0031520E"/>
    <w:rsid w:val="003218C1"/>
    <w:rsid w:val="00321DA9"/>
    <w:rsid w:val="00322ECF"/>
    <w:rsid w:val="00325711"/>
    <w:rsid w:val="00325DED"/>
    <w:rsid w:val="003309AF"/>
    <w:rsid w:val="00331D19"/>
    <w:rsid w:val="003328E9"/>
    <w:rsid w:val="00332FFB"/>
    <w:rsid w:val="00333B58"/>
    <w:rsid w:val="00333CBA"/>
    <w:rsid w:val="00334B0B"/>
    <w:rsid w:val="00334B3F"/>
    <w:rsid w:val="00335687"/>
    <w:rsid w:val="003369CE"/>
    <w:rsid w:val="00337926"/>
    <w:rsid w:val="00340096"/>
    <w:rsid w:val="00340629"/>
    <w:rsid w:val="00341943"/>
    <w:rsid w:val="0034296A"/>
    <w:rsid w:val="0034615E"/>
    <w:rsid w:val="00346750"/>
    <w:rsid w:val="00346A5E"/>
    <w:rsid w:val="003507C5"/>
    <w:rsid w:val="00351593"/>
    <w:rsid w:val="00351D96"/>
    <w:rsid w:val="003531AD"/>
    <w:rsid w:val="00354B1E"/>
    <w:rsid w:val="00355574"/>
    <w:rsid w:val="00357D53"/>
    <w:rsid w:val="00360F53"/>
    <w:rsid w:val="003623AA"/>
    <w:rsid w:val="003634DC"/>
    <w:rsid w:val="00363C81"/>
    <w:rsid w:val="0036556D"/>
    <w:rsid w:val="0037299C"/>
    <w:rsid w:val="00372A14"/>
    <w:rsid w:val="00372BEC"/>
    <w:rsid w:val="00373385"/>
    <w:rsid w:val="0037437D"/>
    <w:rsid w:val="0037474A"/>
    <w:rsid w:val="00375B82"/>
    <w:rsid w:val="00376B66"/>
    <w:rsid w:val="00376CC3"/>
    <w:rsid w:val="00380613"/>
    <w:rsid w:val="00380846"/>
    <w:rsid w:val="00380ABC"/>
    <w:rsid w:val="00381ACD"/>
    <w:rsid w:val="0038275F"/>
    <w:rsid w:val="00386983"/>
    <w:rsid w:val="0038755E"/>
    <w:rsid w:val="0039067D"/>
    <w:rsid w:val="00390F68"/>
    <w:rsid w:val="003925BC"/>
    <w:rsid w:val="0039316B"/>
    <w:rsid w:val="003947A1"/>
    <w:rsid w:val="003969CB"/>
    <w:rsid w:val="00396C2C"/>
    <w:rsid w:val="003A04D6"/>
    <w:rsid w:val="003A211F"/>
    <w:rsid w:val="003A25C3"/>
    <w:rsid w:val="003B0A25"/>
    <w:rsid w:val="003B4360"/>
    <w:rsid w:val="003B6485"/>
    <w:rsid w:val="003B6CA7"/>
    <w:rsid w:val="003B73AB"/>
    <w:rsid w:val="003B7956"/>
    <w:rsid w:val="003B7E35"/>
    <w:rsid w:val="003B7F9F"/>
    <w:rsid w:val="003C0A46"/>
    <w:rsid w:val="003C12D3"/>
    <w:rsid w:val="003C284A"/>
    <w:rsid w:val="003C2C92"/>
    <w:rsid w:val="003C4B65"/>
    <w:rsid w:val="003C4D41"/>
    <w:rsid w:val="003C5679"/>
    <w:rsid w:val="003C5F96"/>
    <w:rsid w:val="003C6970"/>
    <w:rsid w:val="003C6A9C"/>
    <w:rsid w:val="003D29AB"/>
    <w:rsid w:val="003D2D92"/>
    <w:rsid w:val="003D39E1"/>
    <w:rsid w:val="003D3A22"/>
    <w:rsid w:val="003D3ABD"/>
    <w:rsid w:val="003D4276"/>
    <w:rsid w:val="003D42D0"/>
    <w:rsid w:val="003D7BF6"/>
    <w:rsid w:val="003E39A2"/>
    <w:rsid w:val="003E4724"/>
    <w:rsid w:val="003E4A7B"/>
    <w:rsid w:val="003F022C"/>
    <w:rsid w:val="003F11E1"/>
    <w:rsid w:val="003F1AB2"/>
    <w:rsid w:val="003F34CC"/>
    <w:rsid w:val="003F413E"/>
    <w:rsid w:val="003F4351"/>
    <w:rsid w:val="003F5110"/>
    <w:rsid w:val="003F64EB"/>
    <w:rsid w:val="003F666B"/>
    <w:rsid w:val="003F6A9A"/>
    <w:rsid w:val="003F7285"/>
    <w:rsid w:val="003F765E"/>
    <w:rsid w:val="00400837"/>
    <w:rsid w:val="004012D8"/>
    <w:rsid w:val="00401304"/>
    <w:rsid w:val="004016A1"/>
    <w:rsid w:val="004022B4"/>
    <w:rsid w:val="00404753"/>
    <w:rsid w:val="004050DE"/>
    <w:rsid w:val="004054B4"/>
    <w:rsid w:val="004056BC"/>
    <w:rsid w:val="00406909"/>
    <w:rsid w:val="00407CC5"/>
    <w:rsid w:val="004119F1"/>
    <w:rsid w:val="00411E12"/>
    <w:rsid w:val="00413A15"/>
    <w:rsid w:val="00413D2A"/>
    <w:rsid w:val="00414495"/>
    <w:rsid w:val="00414BE0"/>
    <w:rsid w:val="00415E81"/>
    <w:rsid w:val="004165BF"/>
    <w:rsid w:val="004168B9"/>
    <w:rsid w:val="00416A36"/>
    <w:rsid w:val="004176FF"/>
    <w:rsid w:val="00420641"/>
    <w:rsid w:val="00423592"/>
    <w:rsid w:val="00424073"/>
    <w:rsid w:val="0042542D"/>
    <w:rsid w:val="0043019B"/>
    <w:rsid w:val="00432623"/>
    <w:rsid w:val="004333A6"/>
    <w:rsid w:val="00435394"/>
    <w:rsid w:val="00436D6C"/>
    <w:rsid w:val="00441E6C"/>
    <w:rsid w:val="0044271F"/>
    <w:rsid w:val="00443388"/>
    <w:rsid w:val="00447971"/>
    <w:rsid w:val="0045128C"/>
    <w:rsid w:val="004521C5"/>
    <w:rsid w:val="00452981"/>
    <w:rsid w:val="00454721"/>
    <w:rsid w:val="00455835"/>
    <w:rsid w:val="00457479"/>
    <w:rsid w:val="004618EF"/>
    <w:rsid w:val="00461CC6"/>
    <w:rsid w:val="00462157"/>
    <w:rsid w:val="00462D11"/>
    <w:rsid w:val="00462EFE"/>
    <w:rsid w:val="0046585B"/>
    <w:rsid w:val="0046629D"/>
    <w:rsid w:val="004665C6"/>
    <w:rsid w:val="00467856"/>
    <w:rsid w:val="0047361C"/>
    <w:rsid w:val="004736DE"/>
    <w:rsid w:val="00474A22"/>
    <w:rsid w:val="004756E3"/>
    <w:rsid w:val="004757E6"/>
    <w:rsid w:val="00476A67"/>
    <w:rsid w:val="00477DCA"/>
    <w:rsid w:val="00477EF3"/>
    <w:rsid w:val="004807B6"/>
    <w:rsid w:val="00481193"/>
    <w:rsid w:val="00481216"/>
    <w:rsid w:val="004814B9"/>
    <w:rsid w:val="00481858"/>
    <w:rsid w:val="00481C0E"/>
    <w:rsid w:val="00485539"/>
    <w:rsid w:val="00485CEC"/>
    <w:rsid w:val="00485D53"/>
    <w:rsid w:val="00490817"/>
    <w:rsid w:val="00490F9C"/>
    <w:rsid w:val="00495876"/>
    <w:rsid w:val="00495F1E"/>
    <w:rsid w:val="00497125"/>
    <w:rsid w:val="00497F03"/>
    <w:rsid w:val="00497F3A"/>
    <w:rsid w:val="004A05D2"/>
    <w:rsid w:val="004A0E1C"/>
    <w:rsid w:val="004A447A"/>
    <w:rsid w:val="004A6ADB"/>
    <w:rsid w:val="004A6FA1"/>
    <w:rsid w:val="004B09DD"/>
    <w:rsid w:val="004B1363"/>
    <w:rsid w:val="004B30B7"/>
    <w:rsid w:val="004B3389"/>
    <w:rsid w:val="004B347B"/>
    <w:rsid w:val="004C3104"/>
    <w:rsid w:val="004C3973"/>
    <w:rsid w:val="004C3A7B"/>
    <w:rsid w:val="004C5851"/>
    <w:rsid w:val="004C5C91"/>
    <w:rsid w:val="004C5CFE"/>
    <w:rsid w:val="004C6938"/>
    <w:rsid w:val="004D001F"/>
    <w:rsid w:val="004D0404"/>
    <w:rsid w:val="004D06C2"/>
    <w:rsid w:val="004D2362"/>
    <w:rsid w:val="004D398A"/>
    <w:rsid w:val="004D3EB6"/>
    <w:rsid w:val="004D49FB"/>
    <w:rsid w:val="004D6337"/>
    <w:rsid w:val="004D6481"/>
    <w:rsid w:val="004D6CCC"/>
    <w:rsid w:val="004E2625"/>
    <w:rsid w:val="004E47F2"/>
    <w:rsid w:val="004E4D86"/>
    <w:rsid w:val="004E593F"/>
    <w:rsid w:val="004E5DB5"/>
    <w:rsid w:val="004F25DA"/>
    <w:rsid w:val="004F284D"/>
    <w:rsid w:val="004F61F2"/>
    <w:rsid w:val="0050146D"/>
    <w:rsid w:val="00503B61"/>
    <w:rsid w:val="00505B24"/>
    <w:rsid w:val="00506E20"/>
    <w:rsid w:val="005116F6"/>
    <w:rsid w:val="0051204F"/>
    <w:rsid w:val="00512163"/>
    <w:rsid w:val="00516965"/>
    <w:rsid w:val="00517623"/>
    <w:rsid w:val="00522E3F"/>
    <w:rsid w:val="00526141"/>
    <w:rsid w:val="005308AE"/>
    <w:rsid w:val="00534BBF"/>
    <w:rsid w:val="0053662C"/>
    <w:rsid w:val="005413C7"/>
    <w:rsid w:val="005437C0"/>
    <w:rsid w:val="00545333"/>
    <w:rsid w:val="00545605"/>
    <w:rsid w:val="00546B84"/>
    <w:rsid w:val="00550701"/>
    <w:rsid w:val="00550852"/>
    <w:rsid w:val="00550F86"/>
    <w:rsid w:val="0055153A"/>
    <w:rsid w:val="005527B0"/>
    <w:rsid w:val="00556CF2"/>
    <w:rsid w:val="00557F72"/>
    <w:rsid w:val="005609DD"/>
    <w:rsid w:val="00561585"/>
    <w:rsid w:val="00562074"/>
    <w:rsid w:val="00562A01"/>
    <w:rsid w:val="00562E20"/>
    <w:rsid w:val="0056362B"/>
    <w:rsid w:val="00565504"/>
    <w:rsid w:val="005659A6"/>
    <w:rsid w:val="00566DF7"/>
    <w:rsid w:val="0057123C"/>
    <w:rsid w:val="00572EF2"/>
    <w:rsid w:val="00573945"/>
    <w:rsid w:val="00574806"/>
    <w:rsid w:val="00574DF9"/>
    <w:rsid w:val="00580274"/>
    <w:rsid w:val="00581D8E"/>
    <w:rsid w:val="005821B3"/>
    <w:rsid w:val="005832EC"/>
    <w:rsid w:val="00584CE3"/>
    <w:rsid w:val="005857AB"/>
    <w:rsid w:val="00586105"/>
    <w:rsid w:val="00590025"/>
    <w:rsid w:val="0059143E"/>
    <w:rsid w:val="005925E3"/>
    <w:rsid w:val="005943B8"/>
    <w:rsid w:val="005A00AD"/>
    <w:rsid w:val="005A18DE"/>
    <w:rsid w:val="005A1DAE"/>
    <w:rsid w:val="005A305E"/>
    <w:rsid w:val="005A44DF"/>
    <w:rsid w:val="005A7FE0"/>
    <w:rsid w:val="005B031B"/>
    <w:rsid w:val="005B4218"/>
    <w:rsid w:val="005B45DF"/>
    <w:rsid w:val="005B4DCB"/>
    <w:rsid w:val="005B5901"/>
    <w:rsid w:val="005B60AA"/>
    <w:rsid w:val="005B6474"/>
    <w:rsid w:val="005B71C3"/>
    <w:rsid w:val="005B7555"/>
    <w:rsid w:val="005C3A39"/>
    <w:rsid w:val="005C4D52"/>
    <w:rsid w:val="005C501F"/>
    <w:rsid w:val="005C517B"/>
    <w:rsid w:val="005C533B"/>
    <w:rsid w:val="005C654E"/>
    <w:rsid w:val="005C6A12"/>
    <w:rsid w:val="005C71FC"/>
    <w:rsid w:val="005C7CD6"/>
    <w:rsid w:val="005D0D1D"/>
    <w:rsid w:val="005D1968"/>
    <w:rsid w:val="005D246E"/>
    <w:rsid w:val="005D34E3"/>
    <w:rsid w:val="005D3D49"/>
    <w:rsid w:val="005D42C2"/>
    <w:rsid w:val="005D608A"/>
    <w:rsid w:val="005D7270"/>
    <w:rsid w:val="005E05DC"/>
    <w:rsid w:val="005E06B1"/>
    <w:rsid w:val="005E25A0"/>
    <w:rsid w:val="005E3536"/>
    <w:rsid w:val="005E4BC9"/>
    <w:rsid w:val="005E6A6B"/>
    <w:rsid w:val="005E6CC6"/>
    <w:rsid w:val="005F1289"/>
    <w:rsid w:val="005F14D5"/>
    <w:rsid w:val="005F22F8"/>
    <w:rsid w:val="005F301C"/>
    <w:rsid w:val="005F36DA"/>
    <w:rsid w:val="005F391C"/>
    <w:rsid w:val="005F4118"/>
    <w:rsid w:val="005F5B10"/>
    <w:rsid w:val="005F7C3B"/>
    <w:rsid w:val="00601DF6"/>
    <w:rsid w:val="00601E1E"/>
    <w:rsid w:val="00602A8E"/>
    <w:rsid w:val="006032BC"/>
    <w:rsid w:val="0060359A"/>
    <w:rsid w:val="00603A46"/>
    <w:rsid w:val="0060429B"/>
    <w:rsid w:val="006111EC"/>
    <w:rsid w:val="0061123C"/>
    <w:rsid w:val="00612159"/>
    <w:rsid w:val="006146A0"/>
    <w:rsid w:val="00616B56"/>
    <w:rsid w:val="0061719E"/>
    <w:rsid w:val="00623A93"/>
    <w:rsid w:val="006249C5"/>
    <w:rsid w:val="00624A2C"/>
    <w:rsid w:val="00624F08"/>
    <w:rsid w:val="00625071"/>
    <w:rsid w:val="00626A7E"/>
    <w:rsid w:val="00627B7C"/>
    <w:rsid w:val="00630816"/>
    <w:rsid w:val="00630BBD"/>
    <w:rsid w:val="00632505"/>
    <w:rsid w:val="00632975"/>
    <w:rsid w:val="00633564"/>
    <w:rsid w:val="00633C06"/>
    <w:rsid w:val="006347D8"/>
    <w:rsid w:val="00636F4F"/>
    <w:rsid w:val="00642027"/>
    <w:rsid w:val="00642727"/>
    <w:rsid w:val="0064333C"/>
    <w:rsid w:val="00643440"/>
    <w:rsid w:val="00644177"/>
    <w:rsid w:val="006452E6"/>
    <w:rsid w:val="00645C55"/>
    <w:rsid w:val="00646E7D"/>
    <w:rsid w:val="0064717E"/>
    <w:rsid w:val="006475EA"/>
    <w:rsid w:val="00650EF7"/>
    <w:rsid w:val="0065340F"/>
    <w:rsid w:val="006534C8"/>
    <w:rsid w:val="006539C4"/>
    <w:rsid w:val="006551E2"/>
    <w:rsid w:val="00655463"/>
    <w:rsid w:val="006559BB"/>
    <w:rsid w:val="00656B5D"/>
    <w:rsid w:val="00656EB5"/>
    <w:rsid w:val="006605E3"/>
    <w:rsid w:val="0066221F"/>
    <w:rsid w:val="00663948"/>
    <w:rsid w:val="0066567B"/>
    <w:rsid w:val="0067040A"/>
    <w:rsid w:val="00670A9E"/>
    <w:rsid w:val="006729F7"/>
    <w:rsid w:val="00672CBB"/>
    <w:rsid w:val="006779DF"/>
    <w:rsid w:val="006779EA"/>
    <w:rsid w:val="0068000B"/>
    <w:rsid w:val="00681027"/>
    <w:rsid w:val="00682DDD"/>
    <w:rsid w:val="006841C0"/>
    <w:rsid w:val="006900A9"/>
    <w:rsid w:val="00690D27"/>
    <w:rsid w:val="00691B5C"/>
    <w:rsid w:val="00691E49"/>
    <w:rsid w:val="00695D51"/>
    <w:rsid w:val="0069703A"/>
    <w:rsid w:val="006A029A"/>
    <w:rsid w:val="006A04D4"/>
    <w:rsid w:val="006A352A"/>
    <w:rsid w:val="006A4BBD"/>
    <w:rsid w:val="006A6F4E"/>
    <w:rsid w:val="006A7362"/>
    <w:rsid w:val="006A7ACE"/>
    <w:rsid w:val="006A7B6A"/>
    <w:rsid w:val="006B0AC9"/>
    <w:rsid w:val="006B17D5"/>
    <w:rsid w:val="006B56F3"/>
    <w:rsid w:val="006B7663"/>
    <w:rsid w:val="006B7C20"/>
    <w:rsid w:val="006C1C28"/>
    <w:rsid w:val="006C3536"/>
    <w:rsid w:val="006C3C9E"/>
    <w:rsid w:val="006C575B"/>
    <w:rsid w:val="006D01AD"/>
    <w:rsid w:val="006D10E3"/>
    <w:rsid w:val="006D202C"/>
    <w:rsid w:val="006D61CB"/>
    <w:rsid w:val="006D7A84"/>
    <w:rsid w:val="006D7C16"/>
    <w:rsid w:val="006E0F90"/>
    <w:rsid w:val="006E1D20"/>
    <w:rsid w:val="006E2D67"/>
    <w:rsid w:val="006E5676"/>
    <w:rsid w:val="006E61FA"/>
    <w:rsid w:val="006E6471"/>
    <w:rsid w:val="006E648D"/>
    <w:rsid w:val="006F27ED"/>
    <w:rsid w:val="006F2B81"/>
    <w:rsid w:val="006F4C1C"/>
    <w:rsid w:val="006F4DDD"/>
    <w:rsid w:val="006F5C26"/>
    <w:rsid w:val="006F6615"/>
    <w:rsid w:val="006F6E10"/>
    <w:rsid w:val="006F6FE5"/>
    <w:rsid w:val="007001D3"/>
    <w:rsid w:val="00700FEE"/>
    <w:rsid w:val="00701868"/>
    <w:rsid w:val="00702233"/>
    <w:rsid w:val="00703523"/>
    <w:rsid w:val="00703F25"/>
    <w:rsid w:val="00707926"/>
    <w:rsid w:val="00714F0B"/>
    <w:rsid w:val="00716DD1"/>
    <w:rsid w:val="00721203"/>
    <w:rsid w:val="00727099"/>
    <w:rsid w:val="00727815"/>
    <w:rsid w:val="00727D81"/>
    <w:rsid w:val="00731184"/>
    <w:rsid w:val="007335C2"/>
    <w:rsid w:val="007338D5"/>
    <w:rsid w:val="00734256"/>
    <w:rsid w:val="007352EA"/>
    <w:rsid w:val="0073617A"/>
    <w:rsid w:val="00737381"/>
    <w:rsid w:val="00740F1F"/>
    <w:rsid w:val="0074192D"/>
    <w:rsid w:val="00741F9D"/>
    <w:rsid w:val="00742755"/>
    <w:rsid w:val="00742D23"/>
    <w:rsid w:val="00742FE2"/>
    <w:rsid w:val="00746347"/>
    <w:rsid w:val="007466C4"/>
    <w:rsid w:val="007468DD"/>
    <w:rsid w:val="00746931"/>
    <w:rsid w:val="00746D25"/>
    <w:rsid w:val="00752596"/>
    <w:rsid w:val="0075261F"/>
    <w:rsid w:val="00755CBB"/>
    <w:rsid w:val="00755ECF"/>
    <w:rsid w:val="00756C53"/>
    <w:rsid w:val="0075772B"/>
    <w:rsid w:val="0076062C"/>
    <w:rsid w:val="007612E4"/>
    <w:rsid w:val="00761CBD"/>
    <w:rsid w:val="00762663"/>
    <w:rsid w:val="007641BC"/>
    <w:rsid w:val="00764675"/>
    <w:rsid w:val="007673D4"/>
    <w:rsid w:val="00767500"/>
    <w:rsid w:val="00770133"/>
    <w:rsid w:val="007708A3"/>
    <w:rsid w:val="007752B4"/>
    <w:rsid w:val="007768B8"/>
    <w:rsid w:val="0078036F"/>
    <w:rsid w:val="00780380"/>
    <w:rsid w:val="00781EE1"/>
    <w:rsid w:val="0078295E"/>
    <w:rsid w:val="00785E54"/>
    <w:rsid w:val="00786CF6"/>
    <w:rsid w:val="0079387A"/>
    <w:rsid w:val="00794DD0"/>
    <w:rsid w:val="0079581B"/>
    <w:rsid w:val="0079613F"/>
    <w:rsid w:val="00797A0B"/>
    <w:rsid w:val="007A2990"/>
    <w:rsid w:val="007A5B4A"/>
    <w:rsid w:val="007A748A"/>
    <w:rsid w:val="007A7A1F"/>
    <w:rsid w:val="007B0A8E"/>
    <w:rsid w:val="007B1E76"/>
    <w:rsid w:val="007B6547"/>
    <w:rsid w:val="007B6CF8"/>
    <w:rsid w:val="007B7CED"/>
    <w:rsid w:val="007B7EAA"/>
    <w:rsid w:val="007C360A"/>
    <w:rsid w:val="007C3627"/>
    <w:rsid w:val="007C3B01"/>
    <w:rsid w:val="007C4840"/>
    <w:rsid w:val="007C53D3"/>
    <w:rsid w:val="007C6819"/>
    <w:rsid w:val="007C72AD"/>
    <w:rsid w:val="007C78B8"/>
    <w:rsid w:val="007C7E9B"/>
    <w:rsid w:val="007D02DD"/>
    <w:rsid w:val="007D112B"/>
    <w:rsid w:val="007D20E0"/>
    <w:rsid w:val="007D294C"/>
    <w:rsid w:val="007D3587"/>
    <w:rsid w:val="007D3E15"/>
    <w:rsid w:val="007D67FF"/>
    <w:rsid w:val="007D740B"/>
    <w:rsid w:val="007E12B2"/>
    <w:rsid w:val="007E152D"/>
    <w:rsid w:val="007E19C5"/>
    <w:rsid w:val="007E20B4"/>
    <w:rsid w:val="007E33CB"/>
    <w:rsid w:val="007E398A"/>
    <w:rsid w:val="007E3AAE"/>
    <w:rsid w:val="007E423A"/>
    <w:rsid w:val="007E46CA"/>
    <w:rsid w:val="007E4C66"/>
    <w:rsid w:val="007E521C"/>
    <w:rsid w:val="007E5388"/>
    <w:rsid w:val="007E604F"/>
    <w:rsid w:val="007E6AE9"/>
    <w:rsid w:val="007E7D58"/>
    <w:rsid w:val="007F0D38"/>
    <w:rsid w:val="007F2EF4"/>
    <w:rsid w:val="007F33BB"/>
    <w:rsid w:val="007F36C9"/>
    <w:rsid w:val="007F4D5C"/>
    <w:rsid w:val="00800194"/>
    <w:rsid w:val="008006BF"/>
    <w:rsid w:val="00800B4C"/>
    <w:rsid w:val="00802F28"/>
    <w:rsid w:val="00806E2F"/>
    <w:rsid w:val="00807C05"/>
    <w:rsid w:val="00810EC9"/>
    <w:rsid w:val="0081387F"/>
    <w:rsid w:val="00813F4D"/>
    <w:rsid w:val="008144BD"/>
    <w:rsid w:val="008146DD"/>
    <w:rsid w:val="00815B48"/>
    <w:rsid w:val="008163E0"/>
    <w:rsid w:val="008170C7"/>
    <w:rsid w:val="00820B1A"/>
    <w:rsid w:val="00821F0B"/>
    <w:rsid w:val="00822A1A"/>
    <w:rsid w:val="008234B7"/>
    <w:rsid w:val="00823E67"/>
    <w:rsid w:val="00824EB9"/>
    <w:rsid w:val="00826177"/>
    <w:rsid w:val="00826E1A"/>
    <w:rsid w:val="0082799D"/>
    <w:rsid w:val="00830DE7"/>
    <w:rsid w:val="008329CA"/>
    <w:rsid w:val="0083721B"/>
    <w:rsid w:val="00840DCA"/>
    <w:rsid w:val="008418C6"/>
    <w:rsid w:val="008423D1"/>
    <w:rsid w:val="0084267D"/>
    <w:rsid w:val="0084378E"/>
    <w:rsid w:val="00844BC0"/>
    <w:rsid w:val="00846380"/>
    <w:rsid w:val="00850A36"/>
    <w:rsid w:val="008521F1"/>
    <w:rsid w:val="00852267"/>
    <w:rsid w:val="0085572E"/>
    <w:rsid w:val="00855876"/>
    <w:rsid w:val="008569D8"/>
    <w:rsid w:val="00864129"/>
    <w:rsid w:val="0086628E"/>
    <w:rsid w:val="00866F1B"/>
    <w:rsid w:val="00867BD9"/>
    <w:rsid w:val="00870731"/>
    <w:rsid w:val="008712DA"/>
    <w:rsid w:val="00871CD4"/>
    <w:rsid w:val="00873FFF"/>
    <w:rsid w:val="008758B3"/>
    <w:rsid w:val="008800D0"/>
    <w:rsid w:val="00880B03"/>
    <w:rsid w:val="0088304A"/>
    <w:rsid w:val="00883E6F"/>
    <w:rsid w:val="00884255"/>
    <w:rsid w:val="008853B1"/>
    <w:rsid w:val="00885486"/>
    <w:rsid w:val="00887C4B"/>
    <w:rsid w:val="008923D3"/>
    <w:rsid w:val="008939FC"/>
    <w:rsid w:val="00894EE0"/>
    <w:rsid w:val="0089561F"/>
    <w:rsid w:val="00895D6F"/>
    <w:rsid w:val="008977F3"/>
    <w:rsid w:val="008A1D37"/>
    <w:rsid w:val="008A218E"/>
    <w:rsid w:val="008A29F2"/>
    <w:rsid w:val="008A60A5"/>
    <w:rsid w:val="008A6A54"/>
    <w:rsid w:val="008A701F"/>
    <w:rsid w:val="008A72FA"/>
    <w:rsid w:val="008A7F94"/>
    <w:rsid w:val="008A7FDB"/>
    <w:rsid w:val="008B10BE"/>
    <w:rsid w:val="008B219F"/>
    <w:rsid w:val="008B2E58"/>
    <w:rsid w:val="008B3280"/>
    <w:rsid w:val="008B45D9"/>
    <w:rsid w:val="008B643E"/>
    <w:rsid w:val="008B6C5D"/>
    <w:rsid w:val="008B7645"/>
    <w:rsid w:val="008B7E27"/>
    <w:rsid w:val="008C1A13"/>
    <w:rsid w:val="008C25C0"/>
    <w:rsid w:val="008C3342"/>
    <w:rsid w:val="008C3DE5"/>
    <w:rsid w:val="008C3EAA"/>
    <w:rsid w:val="008C489A"/>
    <w:rsid w:val="008C566F"/>
    <w:rsid w:val="008C58D7"/>
    <w:rsid w:val="008C60CB"/>
    <w:rsid w:val="008C764D"/>
    <w:rsid w:val="008C7C7C"/>
    <w:rsid w:val="008D07EC"/>
    <w:rsid w:val="008D092F"/>
    <w:rsid w:val="008D0E24"/>
    <w:rsid w:val="008D1099"/>
    <w:rsid w:val="008D10B9"/>
    <w:rsid w:val="008D280D"/>
    <w:rsid w:val="008D329A"/>
    <w:rsid w:val="008D38FA"/>
    <w:rsid w:val="008D3A99"/>
    <w:rsid w:val="008E05A2"/>
    <w:rsid w:val="008E49BB"/>
    <w:rsid w:val="008E5926"/>
    <w:rsid w:val="008E6ECA"/>
    <w:rsid w:val="008E74F4"/>
    <w:rsid w:val="008E7E54"/>
    <w:rsid w:val="008F10A7"/>
    <w:rsid w:val="008F2B5D"/>
    <w:rsid w:val="008F3C5B"/>
    <w:rsid w:val="008F40AC"/>
    <w:rsid w:val="008F670A"/>
    <w:rsid w:val="008F68D6"/>
    <w:rsid w:val="008F7841"/>
    <w:rsid w:val="0090038A"/>
    <w:rsid w:val="009003E6"/>
    <w:rsid w:val="009004DF"/>
    <w:rsid w:val="009008E9"/>
    <w:rsid w:val="00901C9A"/>
    <w:rsid w:val="00902A89"/>
    <w:rsid w:val="00902C8C"/>
    <w:rsid w:val="00905371"/>
    <w:rsid w:val="00910255"/>
    <w:rsid w:val="009136FA"/>
    <w:rsid w:val="00913E17"/>
    <w:rsid w:val="00913F43"/>
    <w:rsid w:val="009141C9"/>
    <w:rsid w:val="00923F84"/>
    <w:rsid w:val="0092603C"/>
    <w:rsid w:val="00926113"/>
    <w:rsid w:val="00927B7A"/>
    <w:rsid w:val="00930B38"/>
    <w:rsid w:val="00931CCA"/>
    <w:rsid w:val="0093250B"/>
    <w:rsid w:val="00932C8F"/>
    <w:rsid w:val="00932D9F"/>
    <w:rsid w:val="0093429D"/>
    <w:rsid w:val="0093483A"/>
    <w:rsid w:val="00937B8A"/>
    <w:rsid w:val="009406AD"/>
    <w:rsid w:val="0094244D"/>
    <w:rsid w:val="009430C3"/>
    <w:rsid w:val="00943F00"/>
    <w:rsid w:val="0094653E"/>
    <w:rsid w:val="0094668A"/>
    <w:rsid w:val="00946B09"/>
    <w:rsid w:val="00951355"/>
    <w:rsid w:val="00955563"/>
    <w:rsid w:val="009570DD"/>
    <w:rsid w:val="0096262F"/>
    <w:rsid w:val="0096360D"/>
    <w:rsid w:val="0097097A"/>
    <w:rsid w:val="00970F68"/>
    <w:rsid w:val="00973431"/>
    <w:rsid w:val="00973926"/>
    <w:rsid w:val="00974E5C"/>
    <w:rsid w:val="009809B1"/>
    <w:rsid w:val="009839F3"/>
    <w:rsid w:val="00983E3D"/>
    <w:rsid w:val="00984188"/>
    <w:rsid w:val="009844F5"/>
    <w:rsid w:val="00985FA8"/>
    <w:rsid w:val="00986003"/>
    <w:rsid w:val="00986140"/>
    <w:rsid w:val="009869E2"/>
    <w:rsid w:val="00991FD8"/>
    <w:rsid w:val="0099212F"/>
    <w:rsid w:val="009932D5"/>
    <w:rsid w:val="00995264"/>
    <w:rsid w:val="00996155"/>
    <w:rsid w:val="00996A14"/>
    <w:rsid w:val="009A0AC8"/>
    <w:rsid w:val="009A13A8"/>
    <w:rsid w:val="009A3237"/>
    <w:rsid w:val="009A4701"/>
    <w:rsid w:val="009A564C"/>
    <w:rsid w:val="009A56DA"/>
    <w:rsid w:val="009B001D"/>
    <w:rsid w:val="009B146B"/>
    <w:rsid w:val="009B28AC"/>
    <w:rsid w:val="009B2914"/>
    <w:rsid w:val="009B440B"/>
    <w:rsid w:val="009B615A"/>
    <w:rsid w:val="009C0B96"/>
    <w:rsid w:val="009C3B6D"/>
    <w:rsid w:val="009C5939"/>
    <w:rsid w:val="009C6105"/>
    <w:rsid w:val="009C727F"/>
    <w:rsid w:val="009D3348"/>
    <w:rsid w:val="009D3C98"/>
    <w:rsid w:val="009D59AF"/>
    <w:rsid w:val="009E0126"/>
    <w:rsid w:val="009E123B"/>
    <w:rsid w:val="009E2F2F"/>
    <w:rsid w:val="009E4963"/>
    <w:rsid w:val="009E5039"/>
    <w:rsid w:val="009E5128"/>
    <w:rsid w:val="009F0179"/>
    <w:rsid w:val="009F060D"/>
    <w:rsid w:val="009F1186"/>
    <w:rsid w:val="009F1D35"/>
    <w:rsid w:val="009F2FE3"/>
    <w:rsid w:val="009F32F6"/>
    <w:rsid w:val="009F352E"/>
    <w:rsid w:val="009F3BD8"/>
    <w:rsid w:val="009F6691"/>
    <w:rsid w:val="009F69DC"/>
    <w:rsid w:val="009F7379"/>
    <w:rsid w:val="009F73C3"/>
    <w:rsid w:val="00A006E2"/>
    <w:rsid w:val="00A0114B"/>
    <w:rsid w:val="00A01D96"/>
    <w:rsid w:val="00A0356A"/>
    <w:rsid w:val="00A03973"/>
    <w:rsid w:val="00A05E83"/>
    <w:rsid w:val="00A065DA"/>
    <w:rsid w:val="00A069BA"/>
    <w:rsid w:val="00A07A0D"/>
    <w:rsid w:val="00A07A8E"/>
    <w:rsid w:val="00A11796"/>
    <w:rsid w:val="00A11820"/>
    <w:rsid w:val="00A121E3"/>
    <w:rsid w:val="00A12DC9"/>
    <w:rsid w:val="00A131A5"/>
    <w:rsid w:val="00A1709B"/>
    <w:rsid w:val="00A1795A"/>
    <w:rsid w:val="00A179F3"/>
    <w:rsid w:val="00A17F9E"/>
    <w:rsid w:val="00A2046B"/>
    <w:rsid w:val="00A20D13"/>
    <w:rsid w:val="00A221B5"/>
    <w:rsid w:val="00A270B6"/>
    <w:rsid w:val="00A31959"/>
    <w:rsid w:val="00A31DCD"/>
    <w:rsid w:val="00A329A4"/>
    <w:rsid w:val="00A32E0F"/>
    <w:rsid w:val="00A3418F"/>
    <w:rsid w:val="00A34F3D"/>
    <w:rsid w:val="00A35E5B"/>
    <w:rsid w:val="00A37134"/>
    <w:rsid w:val="00A37E2F"/>
    <w:rsid w:val="00A37F1F"/>
    <w:rsid w:val="00A42B05"/>
    <w:rsid w:val="00A430F1"/>
    <w:rsid w:val="00A43564"/>
    <w:rsid w:val="00A4497D"/>
    <w:rsid w:val="00A45E78"/>
    <w:rsid w:val="00A47069"/>
    <w:rsid w:val="00A4747D"/>
    <w:rsid w:val="00A47CA1"/>
    <w:rsid w:val="00A47DD9"/>
    <w:rsid w:val="00A504A6"/>
    <w:rsid w:val="00A50822"/>
    <w:rsid w:val="00A50C5F"/>
    <w:rsid w:val="00A51660"/>
    <w:rsid w:val="00A52F13"/>
    <w:rsid w:val="00A52F57"/>
    <w:rsid w:val="00A53593"/>
    <w:rsid w:val="00A538C2"/>
    <w:rsid w:val="00A54097"/>
    <w:rsid w:val="00A5427E"/>
    <w:rsid w:val="00A54777"/>
    <w:rsid w:val="00A54E0E"/>
    <w:rsid w:val="00A55063"/>
    <w:rsid w:val="00A55B9D"/>
    <w:rsid w:val="00A603B9"/>
    <w:rsid w:val="00A60C69"/>
    <w:rsid w:val="00A60C8D"/>
    <w:rsid w:val="00A61B04"/>
    <w:rsid w:val="00A62132"/>
    <w:rsid w:val="00A63837"/>
    <w:rsid w:val="00A64394"/>
    <w:rsid w:val="00A64A7F"/>
    <w:rsid w:val="00A668E2"/>
    <w:rsid w:val="00A66949"/>
    <w:rsid w:val="00A66F7E"/>
    <w:rsid w:val="00A712D8"/>
    <w:rsid w:val="00A714AC"/>
    <w:rsid w:val="00A717A9"/>
    <w:rsid w:val="00A71DBA"/>
    <w:rsid w:val="00A72F6C"/>
    <w:rsid w:val="00A73670"/>
    <w:rsid w:val="00A760D0"/>
    <w:rsid w:val="00A76C27"/>
    <w:rsid w:val="00A77967"/>
    <w:rsid w:val="00A8349B"/>
    <w:rsid w:val="00A840BF"/>
    <w:rsid w:val="00A841BB"/>
    <w:rsid w:val="00A85471"/>
    <w:rsid w:val="00A858D5"/>
    <w:rsid w:val="00A87432"/>
    <w:rsid w:val="00A8752D"/>
    <w:rsid w:val="00A901F8"/>
    <w:rsid w:val="00A912E4"/>
    <w:rsid w:val="00A94EE6"/>
    <w:rsid w:val="00A96495"/>
    <w:rsid w:val="00AA1090"/>
    <w:rsid w:val="00AA1249"/>
    <w:rsid w:val="00AA3C79"/>
    <w:rsid w:val="00AA5E48"/>
    <w:rsid w:val="00AA5EC8"/>
    <w:rsid w:val="00AA73B6"/>
    <w:rsid w:val="00AB0A67"/>
    <w:rsid w:val="00AB2225"/>
    <w:rsid w:val="00AB58E3"/>
    <w:rsid w:val="00AB6164"/>
    <w:rsid w:val="00AB6FA7"/>
    <w:rsid w:val="00AC0865"/>
    <w:rsid w:val="00AC1D7D"/>
    <w:rsid w:val="00AC1EF1"/>
    <w:rsid w:val="00AC1F25"/>
    <w:rsid w:val="00AC1F40"/>
    <w:rsid w:val="00AC403C"/>
    <w:rsid w:val="00AC43DD"/>
    <w:rsid w:val="00AC46A4"/>
    <w:rsid w:val="00AC46D6"/>
    <w:rsid w:val="00AC555B"/>
    <w:rsid w:val="00AC78C0"/>
    <w:rsid w:val="00AD18F3"/>
    <w:rsid w:val="00AD315F"/>
    <w:rsid w:val="00AD3AFD"/>
    <w:rsid w:val="00AD50CB"/>
    <w:rsid w:val="00AD56E5"/>
    <w:rsid w:val="00AD77A2"/>
    <w:rsid w:val="00AE05B6"/>
    <w:rsid w:val="00AE3F0B"/>
    <w:rsid w:val="00AE51C8"/>
    <w:rsid w:val="00AF1DC5"/>
    <w:rsid w:val="00AF1F93"/>
    <w:rsid w:val="00AF27D8"/>
    <w:rsid w:val="00AF2A93"/>
    <w:rsid w:val="00AF2BD2"/>
    <w:rsid w:val="00AF3184"/>
    <w:rsid w:val="00AF366E"/>
    <w:rsid w:val="00AF432A"/>
    <w:rsid w:val="00AF5E68"/>
    <w:rsid w:val="00AF6846"/>
    <w:rsid w:val="00AF7D01"/>
    <w:rsid w:val="00B0064D"/>
    <w:rsid w:val="00B00769"/>
    <w:rsid w:val="00B00998"/>
    <w:rsid w:val="00B01AA0"/>
    <w:rsid w:val="00B03BDD"/>
    <w:rsid w:val="00B06A98"/>
    <w:rsid w:val="00B06E87"/>
    <w:rsid w:val="00B06EEC"/>
    <w:rsid w:val="00B10C91"/>
    <w:rsid w:val="00B1112D"/>
    <w:rsid w:val="00B12F04"/>
    <w:rsid w:val="00B13DD6"/>
    <w:rsid w:val="00B1535D"/>
    <w:rsid w:val="00B15777"/>
    <w:rsid w:val="00B16130"/>
    <w:rsid w:val="00B1694E"/>
    <w:rsid w:val="00B205BE"/>
    <w:rsid w:val="00B219E1"/>
    <w:rsid w:val="00B222DB"/>
    <w:rsid w:val="00B2282E"/>
    <w:rsid w:val="00B233EE"/>
    <w:rsid w:val="00B24BB4"/>
    <w:rsid w:val="00B24CFF"/>
    <w:rsid w:val="00B26B39"/>
    <w:rsid w:val="00B26DFB"/>
    <w:rsid w:val="00B27620"/>
    <w:rsid w:val="00B27951"/>
    <w:rsid w:val="00B30C05"/>
    <w:rsid w:val="00B32A37"/>
    <w:rsid w:val="00B34965"/>
    <w:rsid w:val="00B35AE8"/>
    <w:rsid w:val="00B402D1"/>
    <w:rsid w:val="00B43303"/>
    <w:rsid w:val="00B43964"/>
    <w:rsid w:val="00B4427A"/>
    <w:rsid w:val="00B46D4C"/>
    <w:rsid w:val="00B470B1"/>
    <w:rsid w:val="00B515AD"/>
    <w:rsid w:val="00B52104"/>
    <w:rsid w:val="00B5473E"/>
    <w:rsid w:val="00B5480A"/>
    <w:rsid w:val="00B5653F"/>
    <w:rsid w:val="00B57486"/>
    <w:rsid w:val="00B64161"/>
    <w:rsid w:val="00B64BB5"/>
    <w:rsid w:val="00B66C86"/>
    <w:rsid w:val="00B6755D"/>
    <w:rsid w:val="00B75594"/>
    <w:rsid w:val="00B76FD7"/>
    <w:rsid w:val="00B77F56"/>
    <w:rsid w:val="00B80B99"/>
    <w:rsid w:val="00B821A9"/>
    <w:rsid w:val="00B90C5F"/>
    <w:rsid w:val="00BA293D"/>
    <w:rsid w:val="00BA3D9A"/>
    <w:rsid w:val="00BA51E5"/>
    <w:rsid w:val="00BA653C"/>
    <w:rsid w:val="00BB1D8B"/>
    <w:rsid w:val="00BB5218"/>
    <w:rsid w:val="00BB6057"/>
    <w:rsid w:val="00BC03D1"/>
    <w:rsid w:val="00BC1016"/>
    <w:rsid w:val="00BC3254"/>
    <w:rsid w:val="00BC3F2F"/>
    <w:rsid w:val="00BC50CF"/>
    <w:rsid w:val="00BC54EC"/>
    <w:rsid w:val="00BC6F6C"/>
    <w:rsid w:val="00BC76D7"/>
    <w:rsid w:val="00BD0836"/>
    <w:rsid w:val="00BD3397"/>
    <w:rsid w:val="00BD3CBC"/>
    <w:rsid w:val="00BD586D"/>
    <w:rsid w:val="00BE03BB"/>
    <w:rsid w:val="00BE351F"/>
    <w:rsid w:val="00BE3856"/>
    <w:rsid w:val="00BE5979"/>
    <w:rsid w:val="00BE6F3E"/>
    <w:rsid w:val="00BE7D5B"/>
    <w:rsid w:val="00BF13C5"/>
    <w:rsid w:val="00BF4E28"/>
    <w:rsid w:val="00BF5188"/>
    <w:rsid w:val="00BF53F2"/>
    <w:rsid w:val="00BF769E"/>
    <w:rsid w:val="00C02458"/>
    <w:rsid w:val="00C03E3B"/>
    <w:rsid w:val="00C05E08"/>
    <w:rsid w:val="00C0615E"/>
    <w:rsid w:val="00C06A15"/>
    <w:rsid w:val="00C06DB1"/>
    <w:rsid w:val="00C06DC2"/>
    <w:rsid w:val="00C105E1"/>
    <w:rsid w:val="00C10E9B"/>
    <w:rsid w:val="00C1336D"/>
    <w:rsid w:val="00C16F35"/>
    <w:rsid w:val="00C170E8"/>
    <w:rsid w:val="00C20D0B"/>
    <w:rsid w:val="00C20ECC"/>
    <w:rsid w:val="00C20F9A"/>
    <w:rsid w:val="00C227D0"/>
    <w:rsid w:val="00C23132"/>
    <w:rsid w:val="00C23A29"/>
    <w:rsid w:val="00C242D1"/>
    <w:rsid w:val="00C243AB"/>
    <w:rsid w:val="00C24AA8"/>
    <w:rsid w:val="00C25221"/>
    <w:rsid w:val="00C260BF"/>
    <w:rsid w:val="00C302B5"/>
    <w:rsid w:val="00C30AB1"/>
    <w:rsid w:val="00C330F9"/>
    <w:rsid w:val="00C35BCD"/>
    <w:rsid w:val="00C42E63"/>
    <w:rsid w:val="00C441B1"/>
    <w:rsid w:val="00C46D66"/>
    <w:rsid w:val="00C46ECD"/>
    <w:rsid w:val="00C4751F"/>
    <w:rsid w:val="00C50910"/>
    <w:rsid w:val="00C529DF"/>
    <w:rsid w:val="00C5437F"/>
    <w:rsid w:val="00C54CDC"/>
    <w:rsid w:val="00C550A7"/>
    <w:rsid w:val="00C55909"/>
    <w:rsid w:val="00C603AF"/>
    <w:rsid w:val="00C6051F"/>
    <w:rsid w:val="00C60C6D"/>
    <w:rsid w:val="00C60F99"/>
    <w:rsid w:val="00C616A6"/>
    <w:rsid w:val="00C624A6"/>
    <w:rsid w:val="00C65689"/>
    <w:rsid w:val="00C658C8"/>
    <w:rsid w:val="00C65F28"/>
    <w:rsid w:val="00C65FDB"/>
    <w:rsid w:val="00C66428"/>
    <w:rsid w:val="00C66532"/>
    <w:rsid w:val="00C71918"/>
    <w:rsid w:val="00C7461D"/>
    <w:rsid w:val="00C74AE9"/>
    <w:rsid w:val="00C74EBE"/>
    <w:rsid w:val="00C75F29"/>
    <w:rsid w:val="00C77D78"/>
    <w:rsid w:val="00C804B6"/>
    <w:rsid w:val="00C80986"/>
    <w:rsid w:val="00C81EC1"/>
    <w:rsid w:val="00C83A2E"/>
    <w:rsid w:val="00C90841"/>
    <w:rsid w:val="00C91371"/>
    <w:rsid w:val="00C920D4"/>
    <w:rsid w:val="00C94BA2"/>
    <w:rsid w:val="00C954CB"/>
    <w:rsid w:val="00C95FAF"/>
    <w:rsid w:val="00C97088"/>
    <w:rsid w:val="00CA2DA4"/>
    <w:rsid w:val="00CA3B70"/>
    <w:rsid w:val="00CA3C1A"/>
    <w:rsid w:val="00CA517A"/>
    <w:rsid w:val="00CA628E"/>
    <w:rsid w:val="00CA7FBD"/>
    <w:rsid w:val="00CB0C6A"/>
    <w:rsid w:val="00CB2069"/>
    <w:rsid w:val="00CB266C"/>
    <w:rsid w:val="00CB3362"/>
    <w:rsid w:val="00CB3912"/>
    <w:rsid w:val="00CB6C26"/>
    <w:rsid w:val="00CC045F"/>
    <w:rsid w:val="00CC12E6"/>
    <w:rsid w:val="00CC1532"/>
    <w:rsid w:val="00CC2400"/>
    <w:rsid w:val="00CC2D3E"/>
    <w:rsid w:val="00CC36B2"/>
    <w:rsid w:val="00CC40AA"/>
    <w:rsid w:val="00CC4D8F"/>
    <w:rsid w:val="00CC5771"/>
    <w:rsid w:val="00CC6028"/>
    <w:rsid w:val="00CC65E8"/>
    <w:rsid w:val="00CC6E4C"/>
    <w:rsid w:val="00CC753C"/>
    <w:rsid w:val="00CD1CCE"/>
    <w:rsid w:val="00CD1E73"/>
    <w:rsid w:val="00CD24C0"/>
    <w:rsid w:val="00CD3743"/>
    <w:rsid w:val="00CD452A"/>
    <w:rsid w:val="00CD4A56"/>
    <w:rsid w:val="00CD568C"/>
    <w:rsid w:val="00CD7A35"/>
    <w:rsid w:val="00CE248B"/>
    <w:rsid w:val="00CE2E89"/>
    <w:rsid w:val="00CE3B9E"/>
    <w:rsid w:val="00CE48F2"/>
    <w:rsid w:val="00CE4CAD"/>
    <w:rsid w:val="00CE5B61"/>
    <w:rsid w:val="00CE5D0A"/>
    <w:rsid w:val="00CE6334"/>
    <w:rsid w:val="00CF0FC3"/>
    <w:rsid w:val="00CF283E"/>
    <w:rsid w:val="00CF31DD"/>
    <w:rsid w:val="00CF5873"/>
    <w:rsid w:val="00CF69AB"/>
    <w:rsid w:val="00D054A5"/>
    <w:rsid w:val="00D06892"/>
    <w:rsid w:val="00D07E49"/>
    <w:rsid w:val="00D10038"/>
    <w:rsid w:val="00D117F0"/>
    <w:rsid w:val="00D11E24"/>
    <w:rsid w:val="00D14336"/>
    <w:rsid w:val="00D16295"/>
    <w:rsid w:val="00D16697"/>
    <w:rsid w:val="00D166C1"/>
    <w:rsid w:val="00D17FA7"/>
    <w:rsid w:val="00D246B5"/>
    <w:rsid w:val="00D26855"/>
    <w:rsid w:val="00D26AF8"/>
    <w:rsid w:val="00D26F29"/>
    <w:rsid w:val="00D278CF"/>
    <w:rsid w:val="00D27E86"/>
    <w:rsid w:val="00D31064"/>
    <w:rsid w:val="00D31165"/>
    <w:rsid w:val="00D320D0"/>
    <w:rsid w:val="00D33A56"/>
    <w:rsid w:val="00D348C9"/>
    <w:rsid w:val="00D36371"/>
    <w:rsid w:val="00D367C1"/>
    <w:rsid w:val="00D37718"/>
    <w:rsid w:val="00D3794D"/>
    <w:rsid w:val="00D41B57"/>
    <w:rsid w:val="00D41D7B"/>
    <w:rsid w:val="00D43CCA"/>
    <w:rsid w:val="00D44D68"/>
    <w:rsid w:val="00D45310"/>
    <w:rsid w:val="00D45971"/>
    <w:rsid w:val="00D45E7E"/>
    <w:rsid w:val="00D462CA"/>
    <w:rsid w:val="00D4663E"/>
    <w:rsid w:val="00D46CAE"/>
    <w:rsid w:val="00D46D55"/>
    <w:rsid w:val="00D47464"/>
    <w:rsid w:val="00D52349"/>
    <w:rsid w:val="00D52D12"/>
    <w:rsid w:val="00D52D7D"/>
    <w:rsid w:val="00D5606F"/>
    <w:rsid w:val="00D57156"/>
    <w:rsid w:val="00D576D7"/>
    <w:rsid w:val="00D57966"/>
    <w:rsid w:val="00D57CF0"/>
    <w:rsid w:val="00D57F7C"/>
    <w:rsid w:val="00D602CD"/>
    <w:rsid w:val="00D60895"/>
    <w:rsid w:val="00D60FF9"/>
    <w:rsid w:val="00D6123C"/>
    <w:rsid w:val="00D62900"/>
    <w:rsid w:val="00D63905"/>
    <w:rsid w:val="00D677FF"/>
    <w:rsid w:val="00D71072"/>
    <w:rsid w:val="00D719C7"/>
    <w:rsid w:val="00D76564"/>
    <w:rsid w:val="00D80563"/>
    <w:rsid w:val="00D85A80"/>
    <w:rsid w:val="00D94B1A"/>
    <w:rsid w:val="00D95238"/>
    <w:rsid w:val="00D96864"/>
    <w:rsid w:val="00D96DB3"/>
    <w:rsid w:val="00D97677"/>
    <w:rsid w:val="00DA33A7"/>
    <w:rsid w:val="00DA4A91"/>
    <w:rsid w:val="00DA559A"/>
    <w:rsid w:val="00DA5B88"/>
    <w:rsid w:val="00DA792D"/>
    <w:rsid w:val="00DB031A"/>
    <w:rsid w:val="00DB163B"/>
    <w:rsid w:val="00DB31F0"/>
    <w:rsid w:val="00DB3A4E"/>
    <w:rsid w:val="00DB588E"/>
    <w:rsid w:val="00DC080C"/>
    <w:rsid w:val="00DC10F4"/>
    <w:rsid w:val="00DC32DA"/>
    <w:rsid w:val="00DC33D0"/>
    <w:rsid w:val="00DC4538"/>
    <w:rsid w:val="00DC4BFD"/>
    <w:rsid w:val="00DC4ECA"/>
    <w:rsid w:val="00DC504B"/>
    <w:rsid w:val="00DC61B2"/>
    <w:rsid w:val="00DD2392"/>
    <w:rsid w:val="00DD5C62"/>
    <w:rsid w:val="00DD7C65"/>
    <w:rsid w:val="00DE0190"/>
    <w:rsid w:val="00DE1102"/>
    <w:rsid w:val="00DE206D"/>
    <w:rsid w:val="00DE2985"/>
    <w:rsid w:val="00DE3CEA"/>
    <w:rsid w:val="00DE4D4B"/>
    <w:rsid w:val="00DE5C89"/>
    <w:rsid w:val="00DE75C5"/>
    <w:rsid w:val="00DE7997"/>
    <w:rsid w:val="00DF02B2"/>
    <w:rsid w:val="00DF0B19"/>
    <w:rsid w:val="00DF0E22"/>
    <w:rsid w:val="00DF0F0D"/>
    <w:rsid w:val="00DF2943"/>
    <w:rsid w:val="00DF2AC5"/>
    <w:rsid w:val="00DF3800"/>
    <w:rsid w:val="00DF443F"/>
    <w:rsid w:val="00DF6531"/>
    <w:rsid w:val="00E00E46"/>
    <w:rsid w:val="00E0107B"/>
    <w:rsid w:val="00E017D6"/>
    <w:rsid w:val="00E020DC"/>
    <w:rsid w:val="00E02F1A"/>
    <w:rsid w:val="00E13C66"/>
    <w:rsid w:val="00E1561D"/>
    <w:rsid w:val="00E16B8E"/>
    <w:rsid w:val="00E179D8"/>
    <w:rsid w:val="00E23410"/>
    <w:rsid w:val="00E236DF"/>
    <w:rsid w:val="00E25951"/>
    <w:rsid w:val="00E27938"/>
    <w:rsid w:val="00E27C1D"/>
    <w:rsid w:val="00E30B57"/>
    <w:rsid w:val="00E3725C"/>
    <w:rsid w:val="00E4027C"/>
    <w:rsid w:val="00E428DB"/>
    <w:rsid w:val="00E42EB9"/>
    <w:rsid w:val="00E43273"/>
    <w:rsid w:val="00E45288"/>
    <w:rsid w:val="00E45701"/>
    <w:rsid w:val="00E505C5"/>
    <w:rsid w:val="00E513AB"/>
    <w:rsid w:val="00E51E50"/>
    <w:rsid w:val="00E57EAC"/>
    <w:rsid w:val="00E601D1"/>
    <w:rsid w:val="00E61106"/>
    <w:rsid w:val="00E62D40"/>
    <w:rsid w:val="00E63464"/>
    <w:rsid w:val="00E637F6"/>
    <w:rsid w:val="00E64392"/>
    <w:rsid w:val="00E656BE"/>
    <w:rsid w:val="00E667EA"/>
    <w:rsid w:val="00E67437"/>
    <w:rsid w:val="00E70EC8"/>
    <w:rsid w:val="00E71DF6"/>
    <w:rsid w:val="00E726F8"/>
    <w:rsid w:val="00E7425C"/>
    <w:rsid w:val="00E750B2"/>
    <w:rsid w:val="00E75103"/>
    <w:rsid w:val="00E75D78"/>
    <w:rsid w:val="00E779A3"/>
    <w:rsid w:val="00E77E58"/>
    <w:rsid w:val="00E80165"/>
    <w:rsid w:val="00E80539"/>
    <w:rsid w:val="00E82585"/>
    <w:rsid w:val="00E83B04"/>
    <w:rsid w:val="00E84084"/>
    <w:rsid w:val="00E84A29"/>
    <w:rsid w:val="00E90D21"/>
    <w:rsid w:val="00E92817"/>
    <w:rsid w:val="00E92E98"/>
    <w:rsid w:val="00E9322B"/>
    <w:rsid w:val="00E933C2"/>
    <w:rsid w:val="00E95A5F"/>
    <w:rsid w:val="00E96676"/>
    <w:rsid w:val="00EA26E0"/>
    <w:rsid w:val="00EA34E1"/>
    <w:rsid w:val="00EA6369"/>
    <w:rsid w:val="00EB01BB"/>
    <w:rsid w:val="00EB1CC2"/>
    <w:rsid w:val="00EB279C"/>
    <w:rsid w:val="00EB29CF"/>
    <w:rsid w:val="00EB377D"/>
    <w:rsid w:val="00EB6E22"/>
    <w:rsid w:val="00EC1F72"/>
    <w:rsid w:val="00EC2180"/>
    <w:rsid w:val="00EC2661"/>
    <w:rsid w:val="00EC6857"/>
    <w:rsid w:val="00EC685C"/>
    <w:rsid w:val="00EC74EC"/>
    <w:rsid w:val="00ED08BF"/>
    <w:rsid w:val="00ED1319"/>
    <w:rsid w:val="00ED3D2D"/>
    <w:rsid w:val="00ED5A9E"/>
    <w:rsid w:val="00ED6047"/>
    <w:rsid w:val="00ED6BF0"/>
    <w:rsid w:val="00EE11B9"/>
    <w:rsid w:val="00EE3A7F"/>
    <w:rsid w:val="00EE7C3F"/>
    <w:rsid w:val="00EF0204"/>
    <w:rsid w:val="00EF04EA"/>
    <w:rsid w:val="00EF0B52"/>
    <w:rsid w:val="00EF4A0F"/>
    <w:rsid w:val="00EF5AE7"/>
    <w:rsid w:val="00F03AC2"/>
    <w:rsid w:val="00F04D48"/>
    <w:rsid w:val="00F04E0E"/>
    <w:rsid w:val="00F125D9"/>
    <w:rsid w:val="00F1333B"/>
    <w:rsid w:val="00F1381D"/>
    <w:rsid w:val="00F155B2"/>
    <w:rsid w:val="00F1623D"/>
    <w:rsid w:val="00F17234"/>
    <w:rsid w:val="00F173CC"/>
    <w:rsid w:val="00F173F9"/>
    <w:rsid w:val="00F2122F"/>
    <w:rsid w:val="00F216CF"/>
    <w:rsid w:val="00F235C5"/>
    <w:rsid w:val="00F23CF2"/>
    <w:rsid w:val="00F25E92"/>
    <w:rsid w:val="00F263CF"/>
    <w:rsid w:val="00F352BF"/>
    <w:rsid w:val="00F35A27"/>
    <w:rsid w:val="00F40924"/>
    <w:rsid w:val="00F41213"/>
    <w:rsid w:val="00F42754"/>
    <w:rsid w:val="00F428B2"/>
    <w:rsid w:val="00F4511C"/>
    <w:rsid w:val="00F46D77"/>
    <w:rsid w:val="00F47344"/>
    <w:rsid w:val="00F47CC8"/>
    <w:rsid w:val="00F5114D"/>
    <w:rsid w:val="00F53ACA"/>
    <w:rsid w:val="00F54C2F"/>
    <w:rsid w:val="00F557D1"/>
    <w:rsid w:val="00F6308A"/>
    <w:rsid w:val="00F65A5E"/>
    <w:rsid w:val="00F72FC3"/>
    <w:rsid w:val="00F7584D"/>
    <w:rsid w:val="00F75CC7"/>
    <w:rsid w:val="00F77359"/>
    <w:rsid w:val="00F77D08"/>
    <w:rsid w:val="00F80F5D"/>
    <w:rsid w:val="00F824FF"/>
    <w:rsid w:val="00F8408E"/>
    <w:rsid w:val="00F84414"/>
    <w:rsid w:val="00F862C0"/>
    <w:rsid w:val="00F87B8A"/>
    <w:rsid w:val="00F87F23"/>
    <w:rsid w:val="00F87F69"/>
    <w:rsid w:val="00F9122A"/>
    <w:rsid w:val="00F9454A"/>
    <w:rsid w:val="00F958A5"/>
    <w:rsid w:val="00F963BC"/>
    <w:rsid w:val="00F97954"/>
    <w:rsid w:val="00FA082B"/>
    <w:rsid w:val="00FA23B7"/>
    <w:rsid w:val="00FA24C8"/>
    <w:rsid w:val="00FA29BE"/>
    <w:rsid w:val="00FA5392"/>
    <w:rsid w:val="00FA6BC2"/>
    <w:rsid w:val="00FA7D6D"/>
    <w:rsid w:val="00FB0948"/>
    <w:rsid w:val="00FB1836"/>
    <w:rsid w:val="00FB1C3E"/>
    <w:rsid w:val="00FB498E"/>
    <w:rsid w:val="00FB4D2D"/>
    <w:rsid w:val="00FB50A4"/>
    <w:rsid w:val="00FB56C4"/>
    <w:rsid w:val="00FC1241"/>
    <w:rsid w:val="00FC576D"/>
    <w:rsid w:val="00FC57E6"/>
    <w:rsid w:val="00FC6E3D"/>
    <w:rsid w:val="00FD0FD7"/>
    <w:rsid w:val="00FD2175"/>
    <w:rsid w:val="00FD251E"/>
    <w:rsid w:val="00FD4450"/>
    <w:rsid w:val="00FD4EFE"/>
    <w:rsid w:val="00FD724B"/>
    <w:rsid w:val="00FE00C6"/>
    <w:rsid w:val="00FE0A4F"/>
    <w:rsid w:val="00FE13B1"/>
    <w:rsid w:val="00FE3D2F"/>
    <w:rsid w:val="00FE716B"/>
    <w:rsid w:val="00FE76B4"/>
    <w:rsid w:val="00FE781A"/>
    <w:rsid w:val="00FF0E69"/>
    <w:rsid w:val="00FF15A2"/>
    <w:rsid w:val="00FF1900"/>
    <w:rsid w:val="00FF2315"/>
    <w:rsid w:val="00FF3211"/>
    <w:rsid w:val="00FF504F"/>
    <w:rsid w:val="00FF6F35"/>
    <w:rsid w:val="00FF79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4DE38"/>
  <w15:chartTrackingRefBased/>
  <w15:docId w15:val="{E5631B02-436B-45C1-ACD7-D67B2143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7379"/>
  </w:style>
  <w:style w:type="paragraph" w:styleId="Nagwek1">
    <w:name w:val="heading 1"/>
    <w:basedOn w:val="Normalny"/>
    <w:next w:val="Normalny"/>
    <w:link w:val="Nagwek1Znak"/>
    <w:uiPriority w:val="9"/>
    <w:qFormat/>
    <w:rsid w:val="009F7379"/>
    <w:pPr>
      <w:keepNext/>
      <w:keepLines/>
      <w:spacing w:before="240" w:after="0"/>
      <w:outlineLvl w:val="0"/>
    </w:pPr>
    <w:rPr>
      <w:rFonts w:asciiTheme="majorHAnsi" w:eastAsiaTheme="majorEastAsia" w:hAnsiTheme="majorHAnsi" w:cstheme="majorBidi"/>
      <w:color w:val="8F8F8F" w:themeColor="text1" w:themeTint="D9"/>
      <w:sz w:val="32"/>
      <w:szCs w:val="32"/>
    </w:rPr>
  </w:style>
  <w:style w:type="paragraph" w:styleId="Nagwek2">
    <w:name w:val="heading 2"/>
    <w:basedOn w:val="Normalny"/>
    <w:next w:val="Normalny"/>
    <w:link w:val="Nagwek2Znak"/>
    <w:uiPriority w:val="9"/>
    <w:unhideWhenUsed/>
    <w:qFormat/>
    <w:rsid w:val="009F7379"/>
    <w:pPr>
      <w:keepNext/>
      <w:keepLines/>
      <w:spacing w:before="40" w:after="0"/>
      <w:outlineLvl w:val="1"/>
    </w:pPr>
    <w:rPr>
      <w:rFonts w:asciiTheme="majorHAnsi" w:eastAsiaTheme="majorEastAsia" w:hAnsiTheme="majorHAnsi" w:cstheme="majorBidi"/>
      <w:color w:val="8F8F8F" w:themeColor="text1" w:themeTint="D9"/>
      <w:sz w:val="28"/>
      <w:szCs w:val="28"/>
    </w:rPr>
  </w:style>
  <w:style w:type="paragraph" w:styleId="Nagwek3">
    <w:name w:val="heading 3"/>
    <w:basedOn w:val="Normalny"/>
    <w:next w:val="Normalny"/>
    <w:link w:val="Nagwek3Znak"/>
    <w:uiPriority w:val="9"/>
    <w:unhideWhenUsed/>
    <w:qFormat/>
    <w:rsid w:val="009F7379"/>
    <w:pPr>
      <w:keepNext/>
      <w:keepLines/>
      <w:spacing w:before="40" w:after="0"/>
      <w:outlineLvl w:val="2"/>
    </w:pPr>
    <w:rPr>
      <w:rFonts w:asciiTheme="majorHAnsi" w:eastAsiaTheme="majorEastAsia" w:hAnsiTheme="majorHAnsi" w:cstheme="majorBidi"/>
      <w:color w:val="828282" w:themeColor="text1" w:themeTint="F2"/>
      <w:sz w:val="24"/>
      <w:szCs w:val="24"/>
    </w:rPr>
  </w:style>
  <w:style w:type="paragraph" w:styleId="Nagwek4">
    <w:name w:val="heading 4"/>
    <w:basedOn w:val="Normalny"/>
    <w:next w:val="Normalny"/>
    <w:link w:val="Nagwek4Znak"/>
    <w:uiPriority w:val="9"/>
    <w:unhideWhenUsed/>
    <w:qFormat/>
    <w:rsid w:val="009F7379"/>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9F7379"/>
    <w:pPr>
      <w:keepNext/>
      <w:keepLines/>
      <w:spacing w:before="40" w:after="0"/>
      <w:outlineLvl w:val="4"/>
    </w:pPr>
    <w:rPr>
      <w:color w:val="9C9C9C" w:themeColor="text1" w:themeTint="BF"/>
    </w:rPr>
  </w:style>
  <w:style w:type="paragraph" w:styleId="Nagwek6">
    <w:name w:val="heading 6"/>
    <w:basedOn w:val="Normalny"/>
    <w:next w:val="Normalny"/>
    <w:link w:val="Nagwek6Znak"/>
    <w:uiPriority w:val="9"/>
    <w:semiHidden/>
    <w:unhideWhenUsed/>
    <w:qFormat/>
    <w:rsid w:val="009F7379"/>
    <w:pPr>
      <w:keepNext/>
      <w:keepLines/>
      <w:spacing w:before="40" w:after="0"/>
      <w:outlineLvl w:val="5"/>
    </w:pPr>
  </w:style>
  <w:style w:type="paragraph" w:styleId="Nagwek7">
    <w:name w:val="heading 7"/>
    <w:basedOn w:val="Normalny"/>
    <w:next w:val="Normalny"/>
    <w:link w:val="Nagwek7Znak"/>
    <w:uiPriority w:val="9"/>
    <w:semiHidden/>
    <w:unhideWhenUsed/>
    <w:qFormat/>
    <w:rsid w:val="009F7379"/>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9F7379"/>
    <w:pPr>
      <w:keepNext/>
      <w:keepLines/>
      <w:spacing w:before="40" w:after="0"/>
      <w:outlineLvl w:val="7"/>
    </w:pPr>
    <w:rPr>
      <w:color w:val="8F8F8F" w:themeColor="text1" w:themeTint="D9"/>
      <w:sz w:val="21"/>
      <w:szCs w:val="21"/>
    </w:rPr>
  </w:style>
  <w:style w:type="paragraph" w:styleId="Nagwek9">
    <w:name w:val="heading 9"/>
    <w:basedOn w:val="Normalny"/>
    <w:next w:val="Normalny"/>
    <w:link w:val="Nagwek9Znak"/>
    <w:uiPriority w:val="9"/>
    <w:semiHidden/>
    <w:unhideWhenUsed/>
    <w:qFormat/>
    <w:rsid w:val="009F7379"/>
    <w:pPr>
      <w:keepNext/>
      <w:keepLines/>
      <w:spacing w:before="40" w:after="0"/>
      <w:outlineLvl w:val="8"/>
    </w:pPr>
    <w:rPr>
      <w:rFonts w:asciiTheme="majorHAnsi" w:eastAsiaTheme="majorEastAsia" w:hAnsiTheme="majorHAnsi" w:cstheme="majorBidi"/>
      <w:i/>
      <w:iCs/>
      <w:color w:val="8F8F8F" w:themeColor="text1" w:themeTint="D9"/>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9F7379"/>
    <w:pPr>
      <w:spacing w:after="0" w:line="240" w:lineRule="auto"/>
    </w:pPr>
  </w:style>
  <w:style w:type="character" w:customStyle="1" w:styleId="BezodstpwZnak">
    <w:name w:val="Bez odstępów Znak"/>
    <w:basedOn w:val="Domylnaczcionkaakapitu"/>
    <w:link w:val="Bezodstpw"/>
    <w:uiPriority w:val="1"/>
    <w:rsid w:val="00B27620"/>
  </w:style>
  <w:style w:type="paragraph" w:styleId="Nagwek">
    <w:name w:val="header"/>
    <w:basedOn w:val="Normalny"/>
    <w:link w:val="NagwekZnak"/>
    <w:uiPriority w:val="99"/>
    <w:unhideWhenUsed/>
    <w:rsid w:val="00B276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7620"/>
  </w:style>
  <w:style w:type="paragraph" w:styleId="Stopka">
    <w:name w:val="footer"/>
    <w:basedOn w:val="Normalny"/>
    <w:link w:val="StopkaZnak"/>
    <w:uiPriority w:val="99"/>
    <w:unhideWhenUsed/>
    <w:rsid w:val="00B276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7620"/>
  </w:style>
  <w:style w:type="character" w:customStyle="1" w:styleId="Nagwek1Znak">
    <w:name w:val="Nagłówek 1 Znak"/>
    <w:basedOn w:val="Domylnaczcionkaakapitu"/>
    <w:link w:val="Nagwek1"/>
    <w:uiPriority w:val="9"/>
    <w:rsid w:val="009F7379"/>
    <w:rPr>
      <w:rFonts w:asciiTheme="majorHAnsi" w:eastAsiaTheme="majorEastAsia" w:hAnsiTheme="majorHAnsi" w:cstheme="majorBidi"/>
      <w:color w:val="8F8F8F" w:themeColor="text1" w:themeTint="D9"/>
      <w:sz w:val="32"/>
      <w:szCs w:val="32"/>
    </w:rPr>
  </w:style>
  <w:style w:type="paragraph" w:styleId="Nagwekspisutreci">
    <w:name w:val="TOC Heading"/>
    <w:basedOn w:val="Nagwek1"/>
    <w:next w:val="Normalny"/>
    <w:uiPriority w:val="39"/>
    <w:unhideWhenUsed/>
    <w:qFormat/>
    <w:rsid w:val="009F7379"/>
    <w:pPr>
      <w:outlineLvl w:val="9"/>
    </w:pPr>
  </w:style>
  <w:style w:type="character" w:customStyle="1" w:styleId="Nagwek2Znak">
    <w:name w:val="Nagłówek 2 Znak"/>
    <w:basedOn w:val="Domylnaczcionkaakapitu"/>
    <w:link w:val="Nagwek2"/>
    <w:uiPriority w:val="9"/>
    <w:rsid w:val="009F7379"/>
    <w:rPr>
      <w:rFonts w:asciiTheme="majorHAnsi" w:eastAsiaTheme="majorEastAsia" w:hAnsiTheme="majorHAnsi" w:cstheme="majorBidi"/>
      <w:color w:val="8F8F8F" w:themeColor="text1" w:themeTint="D9"/>
      <w:sz w:val="28"/>
      <w:szCs w:val="2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C4D52"/>
    <w:pPr>
      <w:ind w:left="720"/>
      <w:contextualSpacing/>
    </w:pPr>
  </w:style>
  <w:style w:type="character" w:customStyle="1" w:styleId="Nagwek3Znak">
    <w:name w:val="Nagłówek 3 Znak"/>
    <w:basedOn w:val="Domylnaczcionkaakapitu"/>
    <w:link w:val="Nagwek3"/>
    <w:uiPriority w:val="9"/>
    <w:rsid w:val="009F7379"/>
    <w:rPr>
      <w:rFonts w:asciiTheme="majorHAnsi" w:eastAsiaTheme="majorEastAsia" w:hAnsiTheme="majorHAnsi" w:cstheme="majorBidi"/>
      <w:color w:val="828282" w:themeColor="text1" w:themeTint="F2"/>
      <w:sz w:val="24"/>
      <w:szCs w:val="24"/>
    </w:rPr>
  </w:style>
  <w:style w:type="character" w:customStyle="1" w:styleId="Nagwek4Znak">
    <w:name w:val="Nagłówek 4 Znak"/>
    <w:basedOn w:val="Domylnaczcionkaakapitu"/>
    <w:link w:val="Nagwek4"/>
    <w:uiPriority w:val="9"/>
    <w:rsid w:val="009F7379"/>
    <w:rPr>
      <w:i/>
      <w:iCs/>
    </w:rPr>
  </w:style>
  <w:style w:type="character" w:customStyle="1" w:styleId="Nagwek5Znak">
    <w:name w:val="Nagłówek 5 Znak"/>
    <w:basedOn w:val="Domylnaczcionkaakapitu"/>
    <w:link w:val="Nagwek5"/>
    <w:uiPriority w:val="9"/>
    <w:semiHidden/>
    <w:rsid w:val="009F7379"/>
    <w:rPr>
      <w:color w:val="9C9C9C" w:themeColor="text1" w:themeTint="BF"/>
    </w:rPr>
  </w:style>
  <w:style w:type="character" w:customStyle="1" w:styleId="Nagwek6Znak">
    <w:name w:val="Nagłówek 6 Znak"/>
    <w:basedOn w:val="Domylnaczcionkaakapitu"/>
    <w:link w:val="Nagwek6"/>
    <w:uiPriority w:val="9"/>
    <w:semiHidden/>
    <w:rsid w:val="009F7379"/>
  </w:style>
  <w:style w:type="character" w:customStyle="1" w:styleId="Nagwek7Znak">
    <w:name w:val="Nagłówek 7 Znak"/>
    <w:basedOn w:val="Domylnaczcionkaakapitu"/>
    <w:link w:val="Nagwek7"/>
    <w:uiPriority w:val="9"/>
    <w:semiHidden/>
    <w:rsid w:val="009F7379"/>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9F7379"/>
    <w:rPr>
      <w:color w:val="8F8F8F" w:themeColor="text1" w:themeTint="D9"/>
      <w:sz w:val="21"/>
      <w:szCs w:val="21"/>
    </w:rPr>
  </w:style>
  <w:style w:type="character" w:customStyle="1" w:styleId="Nagwek9Znak">
    <w:name w:val="Nagłówek 9 Znak"/>
    <w:basedOn w:val="Domylnaczcionkaakapitu"/>
    <w:link w:val="Nagwek9"/>
    <w:uiPriority w:val="9"/>
    <w:semiHidden/>
    <w:rsid w:val="009F7379"/>
    <w:rPr>
      <w:rFonts w:asciiTheme="majorHAnsi" w:eastAsiaTheme="majorEastAsia" w:hAnsiTheme="majorHAnsi" w:cstheme="majorBidi"/>
      <w:i/>
      <w:iCs/>
      <w:color w:val="8F8F8F" w:themeColor="text1" w:themeTint="D9"/>
      <w:sz w:val="21"/>
      <w:szCs w:val="21"/>
    </w:rPr>
  </w:style>
  <w:style w:type="paragraph" w:styleId="Legenda">
    <w:name w:val="caption"/>
    <w:basedOn w:val="Normalny"/>
    <w:next w:val="Normalny"/>
    <w:uiPriority w:val="35"/>
    <w:semiHidden/>
    <w:unhideWhenUsed/>
    <w:qFormat/>
    <w:rsid w:val="009F7379"/>
    <w:pPr>
      <w:spacing w:after="200" w:line="240" w:lineRule="auto"/>
    </w:pPr>
    <w:rPr>
      <w:i/>
      <w:iCs/>
      <w:color w:val="000000" w:themeColor="text2"/>
      <w:sz w:val="18"/>
      <w:szCs w:val="18"/>
    </w:rPr>
  </w:style>
  <w:style w:type="paragraph" w:styleId="Tytu">
    <w:name w:val="Title"/>
    <w:basedOn w:val="Normalny"/>
    <w:next w:val="Normalny"/>
    <w:link w:val="TytuZnak"/>
    <w:uiPriority w:val="10"/>
    <w:qFormat/>
    <w:rsid w:val="009F7379"/>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9F7379"/>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9F7379"/>
    <w:pPr>
      <w:numPr>
        <w:ilvl w:val="1"/>
      </w:numPr>
    </w:pPr>
    <w:rPr>
      <w:color w:val="AAAAAA" w:themeColor="text1" w:themeTint="A5"/>
      <w:spacing w:val="15"/>
    </w:rPr>
  </w:style>
  <w:style w:type="character" w:customStyle="1" w:styleId="PodtytuZnak">
    <w:name w:val="Podtytuł Znak"/>
    <w:basedOn w:val="Domylnaczcionkaakapitu"/>
    <w:link w:val="Podtytu"/>
    <w:uiPriority w:val="11"/>
    <w:rsid w:val="009F7379"/>
    <w:rPr>
      <w:color w:val="AAAAAA" w:themeColor="text1" w:themeTint="A5"/>
      <w:spacing w:val="15"/>
    </w:rPr>
  </w:style>
  <w:style w:type="character" w:styleId="Pogrubienie">
    <w:name w:val="Strong"/>
    <w:basedOn w:val="Domylnaczcionkaakapitu"/>
    <w:uiPriority w:val="22"/>
    <w:qFormat/>
    <w:rsid w:val="009F7379"/>
    <w:rPr>
      <w:b/>
      <w:bCs/>
      <w:color w:val="auto"/>
    </w:rPr>
  </w:style>
  <w:style w:type="character" w:styleId="Uwydatnienie">
    <w:name w:val="Emphasis"/>
    <w:basedOn w:val="Domylnaczcionkaakapitu"/>
    <w:uiPriority w:val="20"/>
    <w:qFormat/>
    <w:rsid w:val="009F7379"/>
    <w:rPr>
      <w:i/>
      <w:iCs/>
      <w:color w:val="auto"/>
    </w:rPr>
  </w:style>
  <w:style w:type="paragraph" w:styleId="Cytat">
    <w:name w:val="Quote"/>
    <w:basedOn w:val="Normalny"/>
    <w:next w:val="Normalny"/>
    <w:link w:val="CytatZnak"/>
    <w:uiPriority w:val="29"/>
    <w:qFormat/>
    <w:rsid w:val="009F7379"/>
    <w:pPr>
      <w:spacing w:before="200"/>
      <w:ind w:left="864" w:right="864"/>
    </w:pPr>
    <w:rPr>
      <w:i/>
      <w:iCs/>
      <w:color w:val="9C9C9C" w:themeColor="text1" w:themeTint="BF"/>
    </w:rPr>
  </w:style>
  <w:style w:type="character" w:customStyle="1" w:styleId="CytatZnak">
    <w:name w:val="Cytat Znak"/>
    <w:basedOn w:val="Domylnaczcionkaakapitu"/>
    <w:link w:val="Cytat"/>
    <w:uiPriority w:val="29"/>
    <w:rsid w:val="009F7379"/>
    <w:rPr>
      <w:i/>
      <w:iCs/>
      <w:color w:val="9C9C9C" w:themeColor="text1" w:themeTint="BF"/>
    </w:rPr>
  </w:style>
  <w:style w:type="paragraph" w:styleId="Cytatintensywny">
    <w:name w:val="Intense Quote"/>
    <w:basedOn w:val="Normalny"/>
    <w:next w:val="Normalny"/>
    <w:link w:val="CytatintensywnyZnak"/>
    <w:uiPriority w:val="30"/>
    <w:qFormat/>
    <w:rsid w:val="009F7379"/>
    <w:pPr>
      <w:pBdr>
        <w:top w:val="single" w:sz="4" w:space="10" w:color="9C9C9C" w:themeColor="text1" w:themeTint="BF"/>
        <w:bottom w:val="single" w:sz="4" w:space="10" w:color="9C9C9C" w:themeColor="text1" w:themeTint="BF"/>
      </w:pBdr>
      <w:spacing w:before="360" w:after="360"/>
      <w:ind w:left="864" w:right="864"/>
      <w:jc w:val="center"/>
    </w:pPr>
    <w:rPr>
      <w:i/>
      <w:iCs/>
      <w:color w:val="9C9C9C" w:themeColor="text1" w:themeTint="BF"/>
    </w:rPr>
  </w:style>
  <w:style w:type="character" w:customStyle="1" w:styleId="CytatintensywnyZnak">
    <w:name w:val="Cytat intensywny Znak"/>
    <w:basedOn w:val="Domylnaczcionkaakapitu"/>
    <w:link w:val="Cytatintensywny"/>
    <w:uiPriority w:val="30"/>
    <w:rsid w:val="009F7379"/>
    <w:rPr>
      <w:i/>
      <w:iCs/>
      <w:color w:val="9C9C9C" w:themeColor="text1" w:themeTint="BF"/>
    </w:rPr>
  </w:style>
  <w:style w:type="character" w:styleId="Wyrnieniedelikatne">
    <w:name w:val="Subtle Emphasis"/>
    <w:basedOn w:val="Domylnaczcionkaakapitu"/>
    <w:uiPriority w:val="19"/>
    <w:qFormat/>
    <w:rsid w:val="009F7379"/>
    <w:rPr>
      <w:i/>
      <w:iCs/>
      <w:color w:val="9C9C9C" w:themeColor="text1" w:themeTint="BF"/>
    </w:rPr>
  </w:style>
  <w:style w:type="character" w:styleId="Wyrnienieintensywne">
    <w:name w:val="Intense Emphasis"/>
    <w:basedOn w:val="Domylnaczcionkaakapitu"/>
    <w:uiPriority w:val="21"/>
    <w:qFormat/>
    <w:rsid w:val="009F7379"/>
    <w:rPr>
      <w:b/>
      <w:bCs/>
      <w:i/>
      <w:iCs/>
      <w:color w:val="auto"/>
    </w:rPr>
  </w:style>
  <w:style w:type="character" w:styleId="Odwoaniedelikatne">
    <w:name w:val="Subtle Reference"/>
    <w:basedOn w:val="Domylnaczcionkaakapitu"/>
    <w:uiPriority w:val="31"/>
    <w:qFormat/>
    <w:rsid w:val="009F7379"/>
    <w:rPr>
      <w:smallCaps/>
      <w:color w:val="9C9C9C" w:themeColor="text1" w:themeTint="BF"/>
    </w:rPr>
  </w:style>
  <w:style w:type="character" w:styleId="Odwoanieintensywne">
    <w:name w:val="Intense Reference"/>
    <w:basedOn w:val="Domylnaczcionkaakapitu"/>
    <w:uiPriority w:val="32"/>
    <w:qFormat/>
    <w:rsid w:val="009F7379"/>
    <w:rPr>
      <w:b/>
      <w:bCs/>
      <w:smallCaps/>
      <w:color w:val="9C9C9C" w:themeColor="text1" w:themeTint="BF"/>
      <w:spacing w:val="5"/>
    </w:rPr>
  </w:style>
  <w:style w:type="character" w:styleId="Tytuksiki">
    <w:name w:val="Book Title"/>
    <w:basedOn w:val="Domylnaczcionkaakapitu"/>
    <w:uiPriority w:val="33"/>
    <w:qFormat/>
    <w:rsid w:val="009F7379"/>
    <w:rPr>
      <w:b/>
      <w:bCs/>
      <w:i/>
      <w:iCs/>
      <w:spacing w:val="5"/>
    </w:rPr>
  </w:style>
  <w:style w:type="paragraph" w:styleId="Spistreci1">
    <w:name w:val="toc 1"/>
    <w:basedOn w:val="Normalny"/>
    <w:next w:val="Normalny"/>
    <w:autoRedefine/>
    <w:uiPriority w:val="39"/>
    <w:unhideWhenUsed/>
    <w:rsid w:val="00F65A5E"/>
    <w:pPr>
      <w:spacing w:after="100"/>
    </w:pPr>
  </w:style>
  <w:style w:type="character" w:styleId="Hipercze">
    <w:name w:val="Hyperlink"/>
    <w:basedOn w:val="Domylnaczcionkaakapitu"/>
    <w:uiPriority w:val="99"/>
    <w:unhideWhenUsed/>
    <w:rsid w:val="00F65A5E"/>
    <w:rPr>
      <w:color w:val="5F5F5F" w:themeColor="hyperlink"/>
      <w:u w:val="single"/>
    </w:rPr>
  </w:style>
  <w:style w:type="paragraph" w:styleId="Spistreci2">
    <w:name w:val="toc 2"/>
    <w:basedOn w:val="Normalny"/>
    <w:next w:val="Normalny"/>
    <w:autoRedefine/>
    <w:uiPriority w:val="39"/>
    <w:unhideWhenUsed/>
    <w:rsid w:val="00AF2BD2"/>
    <w:pPr>
      <w:spacing w:after="100"/>
      <w:ind w:left="220"/>
    </w:pPr>
  </w:style>
  <w:style w:type="paragraph" w:styleId="Tekstprzypisukocowego">
    <w:name w:val="endnote text"/>
    <w:basedOn w:val="Normalny"/>
    <w:link w:val="TekstprzypisukocowegoZnak"/>
    <w:uiPriority w:val="99"/>
    <w:semiHidden/>
    <w:unhideWhenUsed/>
    <w:rsid w:val="001C2A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A35"/>
    <w:rPr>
      <w:sz w:val="20"/>
      <w:szCs w:val="20"/>
    </w:rPr>
  </w:style>
  <w:style w:type="character" w:styleId="Odwoanieprzypisukocowego">
    <w:name w:val="endnote reference"/>
    <w:basedOn w:val="Domylnaczcionkaakapitu"/>
    <w:uiPriority w:val="99"/>
    <w:semiHidden/>
    <w:unhideWhenUsed/>
    <w:rsid w:val="001C2A35"/>
    <w:rPr>
      <w:vertAlign w:val="superscript"/>
    </w:rPr>
  </w:style>
  <w:style w:type="paragraph" w:styleId="Tekstprzypisudolnego">
    <w:name w:val="footnote text"/>
    <w:basedOn w:val="Normalny"/>
    <w:link w:val="TekstprzypisudolnegoZnak"/>
    <w:uiPriority w:val="99"/>
    <w:semiHidden/>
    <w:unhideWhenUsed/>
    <w:rsid w:val="00FF0E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0E69"/>
    <w:rPr>
      <w:sz w:val="20"/>
      <w:szCs w:val="20"/>
    </w:rPr>
  </w:style>
  <w:style w:type="character" w:styleId="Odwoanieprzypisudolnego">
    <w:name w:val="footnote reference"/>
    <w:basedOn w:val="Domylnaczcionkaakapitu"/>
    <w:uiPriority w:val="99"/>
    <w:semiHidden/>
    <w:unhideWhenUsed/>
    <w:rsid w:val="00FF0E69"/>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locked/>
    <w:rsid w:val="0060359A"/>
  </w:style>
  <w:style w:type="character" w:styleId="Nierozpoznanawzmianka">
    <w:name w:val="Unresolved Mention"/>
    <w:basedOn w:val="Domylnaczcionkaakapitu"/>
    <w:uiPriority w:val="99"/>
    <w:semiHidden/>
    <w:unhideWhenUsed/>
    <w:rsid w:val="00F42754"/>
    <w:rPr>
      <w:color w:val="605E5C"/>
      <w:shd w:val="clear" w:color="auto" w:fill="E1DFDD"/>
    </w:rPr>
  </w:style>
  <w:style w:type="table" w:styleId="Tabela-Siatka">
    <w:name w:val="Table Grid"/>
    <w:basedOn w:val="Standardowy"/>
    <w:uiPriority w:val="39"/>
    <w:rsid w:val="00447971"/>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47971"/>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66428"/>
    <w:rPr>
      <w:rFonts w:ascii="Times New Roman" w:hAnsi="Times New Roman" w:cs="Times New Roman"/>
      <w:sz w:val="24"/>
      <w:szCs w:val="24"/>
    </w:rPr>
  </w:style>
  <w:style w:type="table" w:customStyle="1" w:styleId="Tabela-Siatka2">
    <w:name w:val="Tabela - Siatka2"/>
    <w:basedOn w:val="Standardowy"/>
    <w:next w:val="Tabela-Siatka"/>
    <w:uiPriority w:val="39"/>
    <w:rsid w:val="004D6481"/>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D6481"/>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140776"/>
    <w:rPr>
      <w:color w:val="919191" w:themeColor="followedHyperlink"/>
      <w:u w:val="single"/>
    </w:rPr>
  </w:style>
  <w:style w:type="paragraph" w:customStyle="1" w:styleId="Default">
    <w:name w:val="Default"/>
    <w:rsid w:val="00DF294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4">
    <w:name w:val="Tabela - Siatka4"/>
    <w:basedOn w:val="Standardowy"/>
    <w:next w:val="Tabela-Siatka"/>
    <w:uiPriority w:val="39"/>
    <w:rsid w:val="0005260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E234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Niestandardowy 2">
      <a:dk1>
        <a:srgbClr val="7C7C7C"/>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5700-CEDE-498D-A0FB-1ED5964E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13</Pages>
  <Words>3117</Words>
  <Characters>18708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i oceny operacji</vt:lpstr>
    </vt:vector>
  </TitlesOfParts>
  <Company/>
  <LinksUpToDate>false</LinksUpToDate>
  <CharactersWithSpaces>21782</CharactersWithSpaces>
  <SharedDoc>false</SharedDoc>
  <HLinks>
    <vt:vector size="198" baseType="variant">
      <vt:variant>
        <vt:i4>1441841</vt:i4>
      </vt:variant>
      <vt:variant>
        <vt:i4>194</vt:i4>
      </vt:variant>
      <vt:variant>
        <vt:i4>0</vt:i4>
      </vt:variant>
      <vt:variant>
        <vt:i4>5</vt:i4>
      </vt:variant>
      <vt:variant>
        <vt:lpwstr/>
      </vt:variant>
      <vt:variant>
        <vt:lpwstr>_Toc142653700</vt:lpwstr>
      </vt:variant>
      <vt:variant>
        <vt:i4>2031664</vt:i4>
      </vt:variant>
      <vt:variant>
        <vt:i4>188</vt:i4>
      </vt:variant>
      <vt:variant>
        <vt:i4>0</vt:i4>
      </vt:variant>
      <vt:variant>
        <vt:i4>5</vt:i4>
      </vt:variant>
      <vt:variant>
        <vt:lpwstr/>
      </vt:variant>
      <vt:variant>
        <vt:lpwstr>_Toc142653699</vt:lpwstr>
      </vt:variant>
      <vt:variant>
        <vt:i4>2031664</vt:i4>
      </vt:variant>
      <vt:variant>
        <vt:i4>182</vt:i4>
      </vt:variant>
      <vt:variant>
        <vt:i4>0</vt:i4>
      </vt:variant>
      <vt:variant>
        <vt:i4>5</vt:i4>
      </vt:variant>
      <vt:variant>
        <vt:lpwstr/>
      </vt:variant>
      <vt:variant>
        <vt:lpwstr>_Toc142653698</vt:lpwstr>
      </vt:variant>
      <vt:variant>
        <vt:i4>2031664</vt:i4>
      </vt:variant>
      <vt:variant>
        <vt:i4>176</vt:i4>
      </vt:variant>
      <vt:variant>
        <vt:i4>0</vt:i4>
      </vt:variant>
      <vt:variant>
        <vt:i4>5</vt:i4>
      </vt:variant>
      <vt:variant>
        <vt:lpwstr/>
      </vt:variant>
      <vt:variant>
        <vt:lpwstr>_Toc142653697</vt:lpwstr>
      </vt:variant>
      <vt:variant>
        <vt:i4>2031664</vt:i4>
      </vt:variant>
      <vt:variant>
        <vt:i4>170</vt:i4>
      </vt:variant>
      <vt:variant>
        <vt:i4>0</vt:i4>
      </vt:variant>
      <vt:variant>
        <vt:i4>5</vt:i4>
      </vt:variant>
      <vt:variant>
        <vt:lpwstr/>
      </vt:variant>
      <vt:variant>
        <vt:lpwstr>_Toc142653696</vt:lpwstr>
      </vt:variant>
      <vt:variant>
        <vt:i4>2031664</vt:i4>
      </vt:variant>
      <vt:variant>
        <vt:i4>164</vt:i4>
      </vt:variant>
      <vt:variant>
        <vt:i4>0</vt:i4>
      </vt:variant>
      <vt:variant>
        <vt:i4>5</vt:i4>
      </vt:variant>
      <vt:variant>
        <vt:lpwstr/>
      </vt:variant>
      <vt:variant>
        <vt:lpwstr>_Toc142653695</vt:lpwstr>
      </vt:variant>
      <vt:variant>
        <vt:i4>2031664</vt:i4>
      </vt:variant>
      <vt:variant>
        <vt:i4>158</vt:i4>
      </vt:variant>
      <vt:variant>
        <vt:i4>0</vt:i4>
      </vt:variant>
      <vt:variant>
        <vt:i4>5</vt:i4>
      </vt:variant>
      <vt:variant>
        <vt:lpwstr/>
      </vt:variant>
      <vt:variant>
        <vt:lpwstr>_Toc142653694</vt:lpwstr>
      </vt:variant>
      <vt:variant>
        <vt:i4>2031664</vt:i4>
      </vt:variant>
      <vt:variant>
        <vt:i4>152</vt:i4>
      </vt:variant>
      <vt:variant>
        <vt:i4>0</vt:i4>
      </vt:variant>
      <vt:variant>
        <vt:i4>5</vt:i4>
      </vt:variant>
      <vt:variant>
        <vt:lpwstr/>
      </vt:variant>
      <vt:variant>
        <vt:lpwstr>_Toc142653693</vt:lpwstr>
      </vt:variant>
      <vt:variant>
        <vt:i4>2031664</vt:i4>
      </vt:variant>
      <vt:variant>
        <vt:i4>146</vt:i4>
      </vt:variant>
      <vt:variant>
        <vt:i4>0</vt:i4>
      </vt:variant>
      <vt:variant>
        <vt:i4>5</vt:i4>
      </vt:variant>
      <vt:variant>
        <vt:lpwstr/>
      </vt:variant>
      <vt:variant>
        <vt:lpwstr>_Toc142653692</vt:lpwstr>
      </vt:variant>
      <vt:variant>
        <vt:i4>2031664</vt:i4>
      </vt:variant>
      <vt:variant>
        <vt:i4>140</vt:i4>
      </vt:variant>
      <vt:variant>
        <vt:i4>0</vt:i4>
      </vt:variant>
      <vt:variant>
        <vt:i4>5</vt:i4>
      </vt:variant>
      <vt:variant>
        <vt:lpwstr/>
      </vt:variant>
      <vt:variant>
        <vt:lpwstr>_Toc142653691</vt:lpwstr>
      </vt:variant>
      <vt:variant>
        <vt:i4>2031664</vt:i4>
      </vt:variant>
      <vt:variant>
        <vt:i4>134</vt:i4>
      </vt:variant>
      <vt:variant>
        <vt:i4>0</vt:i4>
      </vt:variant>
      <vt:variant>
        <vt:i4>5</vt:i4>
      </vt:variant>
      <vt:variant>
        <vt:lpwstr/>
      </vt:variant>
      <vt:variant>
        <vt:lpwstr>_Toc142653690</vt:lpwstr>
      </vt:variant>
      <vt:variant>
        <vt:i4>1966128</vt:i4>
      </vt:variant>
      <vt:variant>
        <vt:i4>128</vt:i4>
      </vt:variant>
      <vt:variant>
        <vt:i4>0</vt:i4>
      </vt:variant>
      <vt:variant>
        <vt:i4>5</vt:i4>
      </vt:variant>
      <vt:variant>
        <vt:lpwstr/>
      </vt:variant>
      <vt:variant>
        <vt:lpwstr>_Toc142653689</vt:lpwstr>
      </vt:variant>
      <vt:variant>
        <vt:i4>1966128</vt:i4>
      </vt:variant>
      <vt:variant>
        <vt:i4>122</vt:i4>
      </vt:variant>
      <vt:variant>
        <vt:i4>0</vt:i4>
      </vt:variant>
      <vt:variant>
        <vt:i4>5</vt:i4>
      </vt:variant>
      <vt:variant>
        <vt:lpwstr/>
      </vt:variant>
      <vt:variant>
        <vt:lpwstr>_Toc142653688</vt:lpwstr>
      </vt:variant>
      <vt:variant>
        <vt:i4>1966128</vt:i4>
      </vt:variant>
      <vt:variant>
        <vt:i4>116</vt:i4>
      </vt:variant>
      <vt:variant>
        <vt:i4>0</vt:i4>
      </vt:variant>
      <vt:variant>
        <vt:i4>5</vt:i4>
      </vt:variant>
      <vt:variant>
        <vt:lpwstr/>
      </vt:variant>
      <vt:variant>
        <vt:lpwstr>_Toc142653687</vt:lpwstr>
      </vt:variant>
      <vt:variant>
        <vt:i4>1966128</vt:i4>
      </vt:variant>
      <vt:variant>
        <vt:i4>110</vt:i4>
      </vt:variant>
      <vt:variant>
        <vt:i4>0</vt:i4>
      </vt:variant>
      <vt:variant>
        <vt:i4>5</vt:i4>
      </vt:variant>
      <vt:variant>
        <vt:lpwstr/>
      </vt:variant>
      <vt:variant>
        <vt:lpwstr>_Toc142653686</vt:lpwstr>
      </vt:variant>
      <vt:variant>
        <vt:i4>1966128</vt:i4>
      </vt:variant>
      <vt:variant>
        <vt:i4>104</vt:i4>
      </vt:variant>
      <vt:variant>
        <vt:i4>0</vt:i4>
      </vt:variant>
      <vt:variant>
        <vt:i4>5</vt:i4>
      </vt:variant>
      <vt:variant>
        <vt:lpwstr/>
      </vt:variant>
      <vt:variant>
        <vt:lpwstr>_Toc142653685</vt:lpwstr>
      </vt:variant>
      <vt:variant>
        <vt:i4>1966128</vt:i4>
      </vt:variant>
      <vt:variant>
        <vt:i4>98</vt:i4>
      </vt:variant>
      <vt:variant>
        <vt:i4>0</vt:i4>
      </vt:variant>
      <vt:variant>
        <vt:i4>5</vt:i4>
      </vt:variant>
      <vt:variant>
        <vt:lpwstr/>
      </vt:variant>
      <vt:variant>
        <vt:lpwstr>_Toc142653684</vt:lpwstr>
      </vt:variant>
      <vt:variant>
        <vt:i4>1966128</vt:i4>
      </vt:variant>
      <vt:variant>
        <vt:i4>92</vt:i4>
      </vt:variant>
      <vt:variant>
        <vt:i4>0</vt:i4>
      </vt:variant>
      <vt:variant>
        <vt:i4>5</vt:i4>
      </vt:variant>
      <vt:variant>
        <vt:lpwstr/>
      </vt:variant>
      <vt:variant>
        <vt:lpwstr>_Toc142653683</vt:lpwstr>
      </vt:variant>
      <vt:variant>
        <vt:i4>1966128</vt:i4>
      </vt:variant>
      <vt:variant>
        <vt:i4>86</vt:i4>
      </vt:variant>
      <vt:variant>
        <vt:i4>0</vt:i4>
      </vt:variant>
      <vt:variant>
        <vt:i4>5</vt:i4>
      </vt:variant>
      <vt:variant>
        <vt:lpwstr/>
      </vt:variant>
      <vt:variant>
        <vt:lpwstr>_Toc142653682</vt:lpwstr>
      </vt:variant>
      <vt:variant>
        <vt:i4>1966128</vt:i4>
      </vt:variant>
      <vt:variant>
        <vt:i4>80</vt:i4>
      </vt:variant>
      <vt:variant>
        <vt:i4>0</vt:i4>
      </vt:variant>
      <vt:variant>
        <vt:i4>5</vt:i4>
      </vt:variant>
      <vt:variant>
        <vt:lpwstr/>
      </vt:variant>
      <vt:variant>
        <vt:lpwstr>_Toc142653681</vt:lpwstr>
      </vt:variant>
      <vt:variant>
        <vt:i4>1966128</vt:i4>
      </vt:variant>
      <vt:variant>
        <vt:i4>74</vt:i4>
      </vt:variant>
      <vt:variant>
        <vt:i4>0</vt:i4>
      </vt:variant>
      <vt:variant>
        <vt:i4>5</vt:i4>
      </vt:variant>
      <vt:variant>
        <vt:lpwstr/>
      </vt:variant>
      <vt:variant>
        <vt:lpwstr>_Toc142653680</vt:lpwstr>
      </vt:variant>
      <vt:variant>
        <vt:i4>1114160</vt:i4>
      </vt:variant>
      <vt:variant>
        <vt:i4>68</vt:i4>
      </vt:variant>
      <vt:variant>
        <vt:i4>0</vt:i4>
      </vt:variant>
      <vt:variant>
        <vt:i4>5</vt:i4>
      </vt:variant>
      <vt:variant>
        <vt:lpwstr/>
      </vt:variant>
      <vt:variant>
        <vt:lpwstr>_Toc142653679</vt:lpwstr>
      </vt:variant>
      <vt:variant>
        <vt:i4>1114160</vt:i4>
      </vt:variant>
      <vt:variant>
        <vt:i4>62</vt:i4>
      </vt:variant>
      <vt:variant>
        <vt:i4>0</vt:i4>
      </vt:variant>
      <vt:variant>
        <vt:i4>5</vt:i4>
      </vt:variant>
      <vt:variant>
        <vt:lpwstr/>
      </vt:variant>
      <vt:variant>
        <vt:lpwstr>_Toc142653678</vt:lpwstr>
      </vt:variant>
      <vt:variant>
        <vt:i4>1114160</vt:i4>
      </vt:variant>
      <vt:variant>
        <vt:i4>56</vt:i4>
      </vt:variant>
      <vt:variant>
        <vt:i4>0</vt:i4>
      </vt:variant>
      <vt:variant>
        <vt:i4>5</vt:i4>
      </vt:variant>
      <vt:variant>
        <vt:lpwstr/>
      </vt:variant>
      <vt:variant>
        <vt:lpwstr>_Toc142653677</vt:lpwstr>
      </vt:variant>
      <vt:variant>
        <vt:i4>1114160</vt:i4>
      </vt:variant>
      <vt:variant>
        <vt:i4>50</vt:i4>
      </vt:variant>
      <vt:variant>
        <vt:i4>0</vt:i4>
      </vt:variant>
      <vt:variant>
        <vt:i4>5</vt:i4>
      </vt:variant>
      <vt:variant>
        <vt:lpwstr/>
      </vt:variant>
      <vt:variant>
        <vt:lpwstr>_Toc142653676</vt:lpwstr>
      </vt:variant>
      <vt:variant>
        <vt:i4>1114160</vt:i4>
      </vt:variant>
      <vt:variant>
        <vt:i4>44</vt:i4>
      </vt:variant>
      <vt:variant>
        <vt:i4>0</vt:i4>
      </vt:variant>
      <vt:variant>
        <vt:i4>5</vt:i4>
      </vt:variant>
      <vt:variant>
        <vt:lpwstr/>
      </vt:variant>
      <vt:variant>
        <vt:lpwstr>_Toc142653675</vt:lpwstr>
      </vt:variant>
      <vt:variant>
        <vt:i4>1114160</vt:i4>
      </vt:variant>
      <vt:variant>
        <vt:i4>38</vt:i4>
      </vt:variant>
      <vt:variant>
        <vt:i4>0</vt:i4>
      </vt:variant>
      <vt:variant>
        <vt:i4>5</vt:i4>
      </vt:variant>
      <vt:variant>
        <vt:lpwstr/>
      </vt:variant>
      <vt:variant>
        <vt:lpwstr>_Toc142653674</vt:lpwstr>
      </vt:variant>
      <vt:variant>
        <vt:i4>1114160</vt:i4>
      </vt:variant>
      <vt:variant>
        <vt:i4>32</vt:i4>
      </vt:variant>
      <vt:variant>
        <vt:i4>0</vt:i4>
      </vt:variant>
      <vt:variant>
        <vt:i4>5</vt:i4>
      </vt:variant>
      <vt:variant>
        <vt:lpwstr/>
      </vt:variant>
      <vt:variant>
        <vt:lpwstr>_Toc142653673</vt:lpwstr>
      </vt:variant>
      <vt:variant>
        <vt:i4>1114160</vt:i4>
      </vt:variant>
      <vt:variant>
        <vt:i4>26</vt:i4>
      </vt:variant>
      <vt:variant>
        <vt:i4>0</vt:i4>
      </vt:variant>
      <vt:variant>
        <vt:i4>5</vt:i4>
      </vt:variant>
      <vt:variant>
        <vt:lpwstr/>
      </vt:variant>
      <vt:variant>
        <vt:lpwstr>_Toc142653672</vt:lpwstr>
      </vt:variant>
      <vt:variant>
        <vt:i4>1114160</vt:i4>
      </vt:variant>
      <vt:variant>
        <vt:i4>20</vt:i4>
      </vt:variant>
      <vt:variant>
        <vt:i4>0</vt:i4>
      </vt:variant>
      <vt:variant>
        <vt:i4>5</vt:i4>
      </vt:variant>
      <vt:variant>
        <vt:lpwstr/>
      </vt:variant>
      <vt:variant>
        <vt:lpwstr>_Toc142653671</vt:lpwstr>
      </vt:variant>
      <vt:variant>
        <vt:i4>1114160</vt:i4>
      </vt:variant>
      <vt:variant>
        <vt:i4>14</vt:i4>
      </vt:variant>
      <vt:variant>
        <vt:i4>0</vt:i4>
      </vt:variant>
      <vt:variant>
        <vt:i4>5</vt:i4>
      </vt:variant>
      <vt:variant>
        <vt:lpwstr/>
      </vt:variant>
      <vt:variant>
        <vt:lpwstr>_Toc142653670</vt:lpwstr>
      </vt:variant>
      <vt:variant>
        <vt:i4>1048624</vt:i4>
      </vt:variant>
      <vt:variant>
        <vt:i4>8</vt:i4>
      </vt:variant>
      <vt:variant>
        <vt:i4>0</vt:i4>
      </vt:variant>
      <vt:variant>
        <vt:i4>5</vt:i4>
      </vt:variant>
      <vt:variant>
        <vt:lpwstr/>
      </vt:variant>
      <vt:variant>
        <vt:lpwstr>_Toc142653669</vt:lpwstr>
      </vt:variant>
      <vt:variant>
        <vt:i4>1048624</vt:i4>
      </vt:variant>
      <vt:variant>
        <vt:i4>2</vt:i4>
      </vt:variant>
      <vt:variant>
        <vt:i4>0</vt:i4>
      </vt:variant>
      <vt:variant>
        <vt:i4>5</vt:i4>
      </vt:variant>
      <vt:variant>
        <vt:lpwstr/>
      </vt:variant>
      <vt:variant>
        <vt:lpwstr>_Toc142653668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oceny operacji</dc:title>
  <dc:subject>W ramach wdrażania interwencji 13.1. – LEADER/RLKS ze środków PS WPR na lata 2023-2027 w ramach Lokalnej Strategii Rozwoju Stowarzyszenia Lokalna Grupa Działania „Dorzecze Mleczki”</dc:subject>
  <dc:creator>Ewa Kucharczyk</dc:creator>
  <cp:keywords/>
  <dc:description/>
  <cp:lastModifiedBy>Katarzyna Wojtas</cp:lastModifiedBy>
  <cp:revision>202</cp:revision>
  <cp:lastPrinted>2024-05-28T10:55:00Z</cp:lastPrinted>
  <dcterms:created xsi:type="dcterms:W3CDTF">2024-05-24T13:13:00Z</dcterms:created>
  <dcterms:modified xsi:type="dcterms:W3CDTF">2026-01-27T13:35:00Z</dcterms:modified>
</cp:coreProperties>
</file>