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D2" w:rsidRDefault="00234BD2" w:rsidP="00234B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76325" cy="723900"/>
            <wp:effectExtent l="0" t="0" r="9525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600075" cy="723900"/>
            <wp:effectExtent l="0" t="0" r="9525" b="0"/>
            <wp:docPr id="3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742950" cy="72390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104900" cy="7239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D2" w:rsidRDefault="00234BD2" w:rsidP="00234BD2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234BD2" w:rsidRDefault="00234BD2" w:rsidP="00234BD2">
      <w:pPr>
        <w:rPr>
          <w:rFonts w:ascii="Times New Roman" w:hAnsi="Times New Roman" w:cs="Times New Roman"/>
          <w:b/>
          <w:sz w:val="28"/>
          <w:szCs w:val="28"/>
        </w:rPr>
      </w:pPr>
    </w:p>
    <w:p w:rsidR="00234BD2" w:rsidRDefault="00234BD2" w:rsidP="00E55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naboru wniosków o przyznanie pomocy nr </w:t>
      </w:r>
      <w:r w:rsidR="00BE30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BE30F7">
        <w:rPr>
          <w:rFonts w:ascii="Times New Roman" w:hAnsi="Times New Roman" w:cs="Times New Roman"/>
          <w:b/>
          <w:sz w:val="28"/>
          <w:szCs w:val="28"/>
        </w:rPr>
        <w:t>8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Programem Rozwoju Obszarów Wiejskich na lata 2014-2020. 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107458" w:rsidRDefault="00107458" w:rsidP="00107458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Rozwijanie</w:t>
      </w:r>
      <w:r w:rsidRPr="006A0A9F">
        <w:rPr>
          <w:color w:val="000000" w:themeColor="text1"/>
        </w:rPr>
        <w:t xml:space="preserve"> działalności gospodarczej – </w:t>
      </w:r>
      <w:r>
        <w:rPr>
          <w:color w:val="000000" w:themeColor="text1"/>
        </w:rPr>
        <w:t>w tym podnoszenie kompetencji osób realizujących operacje w tym zakresie.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tematyczny operacji jest zgodny z zakresem operacji, </w:t>
      </w:r>
      <w:r w:rsidR="001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§ 2 </w:t>
      </w:r>
      <w:r w:rsidR="001074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ust. 1 pkt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 c</w:t>
      </w:r>
      <w:r w:rsidR="00107458" w:rsidRPr="001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Rolnictwa i Rozwoju Wsi z dnia 24 września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2015 r. w sprawie szczegółowych warunków i trybu przyznawania pomocy finansowej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ramach poddziałania Wsparcie na wdrażanie operacji w ramach strategii rozwoju lokalnego kierowanego przez społeczność objętego Programem Rozwoju Obszarów Wiejskich na lata 2014-2020 (Dz. U. 2015 poz. 1570, z późn. zm.).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07458" w:rsidRPr="00107458">
        <w:rPr>
          <w:rFonts w:ascii="Times New Roman" w:hAnsi="Times New Roman" w:cs="Times New Roman"/>
          <w:sz w:val="24"/>
          <w:szCs w:val="24"/>
        </w:rPr>
        <w:t>Wsparcie rozwoju działalności gospodarczej mikro i małych przedsiębiorstw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Planowane do osiągnięcia w wyniku operacji cele ogólne, cele szczegółowe, przedsięwzięcia oraz zakładane do osiągnięcia wskaźniki: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Załącznik nr 1 do niniejszego ogłoszenia naboru wniosków o przyznanie pomocy.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wniosków:</w:t>
      </w:r>
    </w:p>
    <w:p w:rsidR="00234BD2" w:rsidRPr="002B112F" w:rsidRDefault="005B690C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EB78B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B78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B78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EB78BD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B78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dni robocze w godzinach od 7.00 do 15.00.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wniosków:</w:t>
      </w:r>
    </w:p>
    <w:p w:rsidR="00234BD2" w:rsidRDefault="00234BD2" w:rsidP="00E55A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 dotyczące składania wniosków:</w:t>
      </w:r>
    </w:p>
    <w:p w:rsidR="004505E4" w:rsidRDefault="00234BD2" w:rsidP="004505E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>
        <w:rPr>
          <w:rFonts w:ascii="Times New Roman" w:hAnsi="Times New Roman"/>
          <w:color w:val="000000" w:themeColor="text1"/>
          <w:sz w:val="24"/>
          <w:szCs w:val="24"/>
        </w:rPr>
        <w:t>składa się bezpośrednio (osobiście albo przez pełnomocnika albo przez osobę upoważnioną) w biurze Stowarzyszenia Lokalna Grupa Działania „Dorzecze Mleczki”, gdzie zostaje nadane indywidualne ozn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aczenie w postaci 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lastRenderedPageBreak/>
        <w:t>znaku sprawy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>O terminie złożenia wniosku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>data i godzina wpływu wniosku.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>W ostatnim dniu naboru wniosków o przyznanie pomocy będą przyjmowane sukcesywnie wszystkie wnioski Wnioskodawców, którzy zgłoszą się do godziny 15.00.</w:t>
      </w:r>
    </w:p>
    <w:p w:rsidR="00234BD2" w:rsidRDefault="00234BD2" w:rsidP="00450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wsparcia: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Refundacja.</w:t>
      </w:r>
    </w:p>
    <w:p w:rsidR="00E44661" w:rsidRPr="00AE49D4" w:rsidRDefault="00E44661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Wysokość pomocy:</w:t>
      </w:r>
    </w:p>
    <w:p w:rsidR="00E44661" w:rsidRPr="00AE49D4" w:rsidRDefault="00E44661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9D4">
        <w:rPr>
          <w:rFonts w:ascii="Times New Roman" w:eastAsia="Calibri" w:hAnsi="Times New Roman" w:cs="Times New Roman"/>
          <w:sz w:val="24"/>
          <w:szCs w:val="24"/>
        </w:rPr>
        <w:t xml:space="preserve">W granicach określonych przepisami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15 Rozporządzenia Ministra Rolnictwa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Rozwoju Wsi z dnia 24 września 2015 r. w sprawie szczegółowych warunków i trybu przyznawania pomocy finansowej w ramach poddziałania Wsparcie na wdrażanie operacji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ramach strategii rozwoju lokalnego kierowanego przez społeczność objętego Programem Rozwoju Obszarów Wiejskich na lata 2014-2020 (Dz. U. 2015 poz. 1570, z późn. zm.).</w:t>
      </w:r>
    </w:p>
    <w:p w:rsidR="00E44661" w:rsidRDefault="00E44661" w:rsidP="00E44661">
      <w:pPr>
        <w:rPr>
          <w:rFonts w:ascii="Times New Roman" w:hAnsi="Times New Roman" w:cs="Times New Roman"/>
          <w:b/>
          <w:sz w:val="24"/>
          <w:szCs w:val="24"/>
        </w:rPr>
      </w:pPr>
      <w:r w:rsidRPr="00AE49D4">
        <w:rPr>
          <w:rFonts w:ascii="Times New Roman" w:hAnsi="Times New Roman" w:cs="Times New Roman"/>
          <w:b/>
          <w:sz w:val="24"/>
          <w:szCs w:val="24"/>
        </w:rPr>
        <w:t xml:space="preserve">Poziom dofinansowania </w:t>
      </w:r>
      <w:r>
        <w:rPr>
          <w:rFonts w:ascii="Times New Roman" w:hAnsi="Times New Roman" w:cs="Times New Roman"/>
          <w:b/>
          <w:sz w:val="24"/>
          <w:szCs w:val="24"/>
        </w:rPr>
        <w:t>operacji:</w:t>
      </w:r>
    </w:p>
    <w:p w:rsidR="00E44661" w:rsidRPr="00AE49D4" w:rsidRDefault="00E44661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9D4">
        <w:rPr>
          <w:rFonts w:ascii="Times New Roman" w:eastAsia="Calibri" w:hAnsi="Times New Roman" w:cs="Times New Roman"/>
          <w:sz w:val="24"/>
          <w:szCs w:val="24"/>
        </w:rPr>
        <w:t xml:space="preserve">W granicach określonych przepisami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18 ust. 1 pkt. 1)lit. a) 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Rozporządzenia Ministra Rolnictwa i Rozwoju Wsi z dnia 24 września 2015 r. w sprawie szczegółowych warunków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trybu przyznawania pomocy finansowej w ramach poddziałania Wsparcie na wdrażanie operacji w ramach strategii rozwoju lokalnego kierowanego przez społeczność objętego Programem Rozwoju Obszarów Wiejskich na lata 2014-2020 (Dz. U. 2015 poz. 1570,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z późn. zm.).</w:t>
      </w:r>
    </w:p>
    <w:p w:rsidR="00234BD2" w:rsidRDefault="00234BD2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5B690C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w miejscu i terminie wskazanym w ogłoszeniu naboru wniosków </w:t>
      </w:r>
      <w:r w:rsid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o przyznanie pomocy,</w:t>
      </w:r>
    </w:p>
    <w:p w:rsidR="00234BD2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t xml:space="preserve">zgodność operacji z zakresem tematycznym, który został wskazany </w:t>
      </w:r>
      <w:r w:rsidR="005B690C" w:rsidRP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w ogłoszeniu naboru wniosków o przyznanie pomocy,</w:t>
      </w:r>
    </w:p>
    <w:p w:rsidR="00234BD2" w:rsidRDefault="00234BD2" w:rsidP="00234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234BD2" w:rsidRPr="005B690C" w:rsidRDefault="00146C2C" w:rsidP="00234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 xml:space="preserve"> operacji z Programem</w:t>
      </w:r>
      <w:r w:rsidR="00EF6B3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701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>w tym:</w:t>
      </w:r>
    </w:p>
    <w:p w:rsidR="00234BD2" w:rsidRPr="00EF6B30" w:rsidRDefault="004505E4" w:rsidP="005B69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</w:rPr>
        <w:t xml:space="preserve"> </w:t>
      </w:r>
      <w:r w:rsidR="00EF6B30">
        <w:rPr>
          <w:rFonts w:ascii="Times New Roman" w:hAnsi="Times New Roman" w:cs="Times New Roman"/>
          <w:sz w:val="24"/>
          <w:szCs w:val="24"/>
        </w:rPr>
        <w:t xml:space="preserve">operacji z formą wsparcia wskazaną w ogłoszeniu naboru wniosków </w:t>
      </w:r>
      <w:r w:rsidR="00EF6B30">
        <w:rPr>
          <w:rFonts w:ascii="Times New Roman" w:hAnsi="Times New Roman" w:cs="Times New Roman"/>
          <w:sz w:val="24"/>
          <w:szCs w:val="24"/>
        </w:rPr>
        <w:br/>
        <w:t>o przyznanie pomocy,</w:t>
      </w:r>
    </w:p>
    <w:p w:rsidR="001F7105" w:rsidRPr="00527BDE" w:rsidRDefault="00B701B1" w:rsidP="001F71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B1">
        <w:rPr>
          <w:rFonts w:ascii="Times New Roman" w:hAnsi="Times New Roman" w:cs="Times New Roman"/>
          <w:sz w:val="24"/>
          <w:szCs w:val="24"/>
        </w:rPr>
        <w:t xml:space="preserve">zgodność </w:t>
      </w:r>
      <w:r>
        <w:rPr>
          <w:rFonts w:ascii="Times New Roman" w:hAnsi="Times New Roman" w:cs="Times New Roman"/>
          <w:sz w:val="24"/>
          <w:szCs w:val="24"/>
        </w:rPr>
        <w:t>z warunkami udzielenia wsparcia obowiązującymi w ramach naboru,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Wartość operacji wynosi:</w:t>
      </w:r>
    </w:p>
    <w:p w:rsidR="00E44661" w:rsidRPr="00E44661" w:rsidRDefault="00E44661" w:rsidP="00E4466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nie mniej niż 50 tyś. PLN – 10 pkt</w:t>
      </w:r>
      <w:bookmarkStart w:id="0" w:name="_GoBack"/>
      <w:bookmarkEnd w:id="0"/>
    </w:p>
    <w:p w:rsidR="00E44661" w:rsidRPr="00E44661" w:rsidRDefault="00E44661" w:rsidP="00E4466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mniej niż 50 tyś. PLN – 0 pkt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Operacja  zakłada utworzenie miejsc pracy w przeliczeniu na pełne etaty średnioroczne:</w:t>
      </w:r>
    </w:p>
    <w:p w:rsidR="00E44661" w:rsidRPr="00E44661" w:rsidRDefault="00E44661" w:rsidP="00E446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więcej niż 2  – 2 pkt</w:t>
      </w:r>
    </w:p>
    <w:p w:rsidR="00E44661" w:rsidRPr="00E44661" w:rsidRDefault="00E44661" w:rsidP="00E446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nie mniej niż 1 miejsce pracy i nie więcej niż 2 – 1 pkt</w:t>
      </w:r>
    </w:p>
    <w:p w:rsidR="00E44661" w:rsidRPr="00E44661" w:rsidRDefault="00E44661" w:rsidP="00E446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poniżej 1 miejsca pracy – 0 pkt 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Wnioskodawca jest:</w:t>
      </w:r>
    </w:p>
    <w:p w:rsidR="00E44661" w:rsidRPr="00E44661" w:rsidRDefault="00E44661" w:rsidP="00E4466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mikroprzedsiębiorcą – 2 pkt</w:t>
      </w:r>
    </w:p>
    <w:p w:rsidR="00E44661" w:rsidRPr="00E44661" w:rsidRDefault="00E44661" w:rsidP="00E4466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małym przedsiębiorcą – 1 pkt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Operacja zakłada rozwój działalności:</w:t>
      </w:r>
    </w:p>
    <w:p w:rsidR="00E44661" w:rsidRPr="00E44661" w:rsidRDefault="00E44661" w:rsidP="00E4466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 zakresie produkcji lub usług – 2 pkt</w:t>
      </w:r>
    </w:p>
    <w:p w:rsidR="00E44661" w:rsidRPr="00E44661" w:rsidRDefault="00E44661" w:rsidP="00E4466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pozostałych zakresach – 1 pkt 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Operacja jest innowacyjna: </w:t>
      </w:r>
    </w:p>
    <w:p w:rsidR="00E44661" w:rsidRPr="00E44661" w:rsidRDefault="00E44661" w:rsidP="00E446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na obszarze LGD „Dorzecze Mleczki”– 2 pkt</w:t>
      </w:r>
    </w:p>
    <w:p w:rsidR="00E44661" w:rsidRPr="00E44661" w:rsidRDefault="00E44661" w:rsidP="00E446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na obszarze jednej gminy LGD „Dorzecze Mleczki”  – 1 pkt</w:t>
      </w:r>
    </w:p>
    <w:p w:rsidR="00E44661" w:rsidRPr="00E44661" w:rsidRDefault="00E44661" w:rsidP="00E446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innowacyjna – 0 pkt </w:t>
      </w:r>
    </w:p>
    <w:p w:rsidR="00EA62F8" w:rsidRDefault="00234BD2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Warunkiem wyboru operacji dla tego przedsięwzięcia jest uzyskanie minimalnej liczby punktów, która wynosi 10.</w:t>
      </w:r>
    </w:p>
    <w:p w:rsidR="00234BD2" w:rsidRDefault="00EA62F8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„Procedurami wyboru i oceny operacji w ramach LSR” stanowiącymi z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3 do Umowy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i sposobie realizacji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Strategii Rozwoju Lokalnego Kierowanego przez Społeczność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liście wybranych operacji,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na której zostają zamieszczone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operacje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kolejności według liczby uzyskanych punktów – w przypadku równej ilości punktów o miejscu na liście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cyduje kolejność wpływu wniosku.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234BD2" w:rsidRPr="004505E4" w:rsidRDefault="00234BD2" w:rsidP="004505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E4">
        <w:rPr>
          <w:rFonts w:ascii="Times New Roman" w:hAnsi="Times New Roman" w:cs="Times New Roman"/>
          <w:sz w:val="24"/>
          <w:szCs w:val="24"/>
          <w:lang w:eastAsia="pl-PL"/>
        </w:rPr>
        <w:t>wniosek o przyznanie pomocy wraz z niezbędnymi załącznikami,</w:t>
      </w:r>
    </w:p>
    <w:p w:rsidR="002B112F" w:rsidRDefault="00234BD2" w:rsidP="002B1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środków w ramach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</w:t>
      </w:r>
      <w:r w:rsidR="00E44661">
        <w:rPr>
          <w:rFonts w:ascii="Times New Roman" w:hAnsi="Times New Roman" w:cs="Times New Roman"/>
          <w:sz w:val="24"/>
          <w:szCs w:val="24"/>
        </w:rPr>
        <w:t xml:space="preserve">ków w ramach naboru wynosi </w:t>
      </w:r>
      <w:r w:rsidR="008B1ABC">
        <w:rPr>
          <w:rFonts w:ascii="Times New Roman" w:hAnsi="Times New Roman" w:cs="Times New Roman"/>
          <w:sz w:val="24"/>
          <w:szCs w:val="24"/>
        </w:rPr>
        <w:t>1 2</w:t>
      </w:r>
      <w:r w:rsidR="00E4466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udostępnienia dokumentacji dotyczącej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Style w:val="Hipercze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Stowarzyszenia Lokalna Grupa Działania „Dorzecze Mleczki” (</w:t>
      </w:r>
      <w:hyperlink r:id="rId11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udostępniono:</w:t>
      </w:r>
    </w:p>
    <w:p w:rsidR="00605A1E" w:rsidRPr="008528F8" w:rsidRDefault="00234BD2" w:rsidP="008528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Strategię Rozwoju Lokalnego Kierowanego przez Społeczność Stowarzyszenia Lokalna Grupa Działania „Dorzecze Mleczki” na lata 2014-2020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„Stowarzyszenie” podzakładce „Dokumenty”,</w:t>
      </w:r>
    </w:p>
    <w:p w:rsidR="00234BD2" w:rsidRDefault="00234BD2" w:rsidP="00234B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wyboru operacji wraz z procedurą ustalania lub zmiany kryteriów (zawierają opis kryteriów wyboru operacji oraz zasad przyznawania punktów za spełnienie danego kryterium)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zakładce 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 podzakładka „Kryteria wyboru”,</w:t>
      </w:r>
    </w:p>
    <w:p w:rsidR="00234BD2" w:rsidRDefault="00234BD2" w:rsidP="00234B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formularze: wniosku o przyznanie pomocy, wniosku o płatność oraz umowy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przyznaniu pomocy, w zakładce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podzakładka „Dokumenty”, w formie linku do strony internetowej Agencji Modernizacji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Restrukturyzacji Rolnictwa.</w:t>
      </w:r>
    </w:p>
    <w:p w:rsidR="00234BD2" w:rsidRDefault="00234BD2" w:rsidP="00234B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/>
    <w:p w:rsidR="00AE49D4" w:rsidRPr="002B112F" w:rsidRDefault="00AE49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49D4" w:rsidRPr="002B112F" w:rsidSect="00F877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E6" w:rsidRDefault="00CB47E6" w:rsidP="00FE7143">
      <w:pPr>
        <w:spacing w:after="0" w:line="240" w:lineRule="auto"/>
      </w:pPr>
      <w:r>
        <w:separator/>
      </w:r>
    </w:p>
  </w:endnote>
  <w:endnote w:type="continuationSeparator" w:id="1">
    <w:p w:rsidR="00CB47E6" w:rsidRDefault="00CB47E6" w:rsidP="00F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434162"/>
      <w:docPartObj>
        <w:docPartGallery w:val="Page Numbers (Bottom of Page)"/>
        <w:docPartUnique/>
      </w:docPartObj>
    </w:sdtPr>
    <w:sdtContent>
      <w:p w:rsidR="00FE7143" w:rsidRDefault="00204367">
        <w:pPr>
          <w:pStyle w:val="Stopka"/>
          <w:jc w:val="right"/>
        </w:pPr>
        <w:r>
          <w:fldChar w:fldCharType="begin"/>
        </w:r>
        <w:r w:rsidR="00FE7143">
          <w:instrText>PAGE   \* MERGEFORMAT</w:instrText>
        </w:r>
        <w:r>
          <w:fldChar w:fldCharType="separate"/>
        </w:r>
        <w:r w:rsidR="00527BDE">
          <w:rPr>
            <w:noProof/>
          </w:rPr>
          <w:t>4</w:t>
        </w:r>
        <w:r>
          <w:fldChar w:fldCharType="end"/>
        </w:r>
      </w:p>
    </w:sdtContent>
  </w:sdt>
  <w:p w:rsidR="00FE7143" w:rsidRDefault="00FE7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E6" w:rsidRDefault="00CB47E6" w:rsidP="00FE7143">
      <w:pPr>
        <w:spacing w:after="0" w:line="240" w:lineRule="auto"/>
      </w:pPr>
      <w:r>
        <w:separator/>
      </w:r>
    </w:p>
  </w:footnote>
  <w:footnote w:type="continuationSeparator" w:id="1">
    <w:p w:rsidR="00CB47E6" w:rsidRDefault="00CB47E6" w:rsidP="00FE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69"/>
    <w:multiLevelType w:val="hybridMultilevel"/>
    <w:tmpl w:val="478C3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6" w:hanging="360"/>
      </w:pPr>
    </w:lvl>
    <w:lvl w:ilvl="2" w:tplc="0415001B">
      <w:start w:val="1"/>
      <w:numFmt w:val="lowerRoman"/>
      <w:lvlText w:val="%3."/>
      <w:lvlJc w:val="right"/>
      <w:pPr>
        <w:ind w:left="996" w:hanging="180"/>
      </w:pPr>
    </w:lvl>
    <w:lvl w:ilvl="3" w:tplc="0415000F">
      <w:start w:val="1"/>
      <w:numFmt w:val="decimal"/>
      <w:lvlText w:val="%4."/>
      <w:lvlJc w:val="left"/>
      <w:pPr>
        <w:ind w:left="1716" w:hanging="360"/>
      </w:pPr>
    </w:lvl>
    <w:lvl w:ilvl="4" w:tplc="04150019">
      <w:start w:val="1"/>
      <w:numFmt w:val="lowerLetter"/>
      <w:lvlText w:val="%5."/>
      <w:lvlJc w:val="left"/>
      <w:pPr>
        <w:ind w:left="2436" w:hanging="360"/>
      </w:pPr>
    </w:lvl>
    <w:lvl w:ilvl="5" w:tplc="0415001B">
      <w:start w:val="1"/>
      <w:numFmt w:val="lowerRoman"/>
      <w:lvlText w:val="%6."/>
      <w:lvlJc w:val="right"/>
      <w:pPr>
        <w:ind w:left="3156" w:hanging="180"/>
      </w:pPr>
    </w:lvl>
    <w:lvl w:ilvl="6" w:tplc="0415000F">
      <w:start w:val="1"/>
      <w:numFmt w:val="decimal"/>
      <w:lvlText w:val="%7."/>
      <w:lvlJc w:val="left"/>
      <w:pPr>
        <w:ind w:left="3876" w:hanging="360"/>
      </w:pPr>
    </w:lvl>
    <w:lvl w:ilvl="7" w:tplc="04150019">
      <w:start w:val="1"/>
      <w:numFmt w:val="lowerLetter"/>
      <w:lvlText w:val="%8."/>
      <w:lvlJc w:val="left"/>
      <w:pPr>
        <w:ind w:left="4596" w:hanging="360"/>
      </w:pPr>
    </w:lvl>
    <w:lvl w:ilvl="8" w:tplc="0415001B">
      <w:start w:val="1"/>
      <w:numFmt w:val="lowerRoman"/>
      <w:lvlText w:val="%9."/>
      <w:lvlJc w:val="right"/>
      <w:pPr>
        <w:ind w:left="5316" w:hanging="180"/>
      </w:pPr>
    </w:lvl>
  </w:abstractNum>
  <w:abstractNum w:abstractNumId="6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" w:hanging="360"/>
      </w:pPr>
    </w:lvl>
    <w:lvl w:ilvl="2" w:tplc="0415001B" w:tentative="1">
      <w:start w:val="1"/>
      <w:numFmt w:val="lowerRoman"/>
      <w:lvlText w:val="%3."/>
      <w:lvlJc w:val="right"/>
      <w:pPr>
        <w:ind w:left="1138" w:hanging="180"/>
      </w:pPr>
    </w:lvl>
    <w:lvl w:ilvl="3" w:tplc="0415000F" w:tentative="1">
      <w:start w:val="1"/>
      <w:numFmt w:val="decimal"/>
      <w:lvlText w:val="%4."/>
      <w:lvlJc w:val="left"/>
      <w:pPr>
        <w:ind w:left="1858" w:hanging="360"/>
      </w:pPr>
    </w:lvl>
    <w:lvl w:ilvl="4" w:tplc="04150019" w:tentative="1">
      <w:start w:val="1"/>
      <w:numFmt w:val="lowerLetter"/>
      <w:lvlText w:val="%5."/>
      <w:lvlJc w:val="left"/>
      <w:pPr>
        <w:ind w:left="2578" w:hanging="360"/>
      </w:pPr>
    </w:lvl>
    <w:lvl w:ilvl="5" w:tplc="0415001B" w:tentative="1">
      <w:start w:val="1"/>
      <w:numFmt w:val="lowerRoman"/>
      <w:lvlText w:val="%6."/>
      <w:lvlJc w:val="right"/>
      <w:pPr>
        <w:ind w:left="3298" w:hanging="180"/>
      </w:pPr>
    </w:lvl>
    <w:lvl w:ilvl="6" w:tplc="0415000F" w:tentative="1">
      <w:start w:val="1"/>
      <w:numFmt w:val="decimal"/>
      <w:lvlText w:val="%7."/>
      <w:lvlJc w:val="left"/>
      <w:pPr>
        <w:ind w:left="4018" w:hanging="360"/>
      </w:pPr>
    </w:lvl>
    <w:lvl w:ilvl="7" w:tplc="04150019" w:tentative="1">
      <w:start w:val="1"/>
      <w:numFmt w:val="lowerLetter"/>
      <w:lvlText w:val="%8."/>
      <w:lvlJc w:val="left"/>
      <w:pPr>
        <w:ind w:left="4738" w:hanging="360"/>
      </w:pPr>
    </w:lvl>
    <w:lvl w:ilvl="8" w:tplc="0415001B" w:tentative="1">
      <w:start w:val="1"/>
      <w:numFmt w:val="lowerRoman"/>
      <w:lvlText w:val="%9."/>
      <w:lvlJc w:val="right"/>
      <w:pPr>
        <w:ind w:left="5458" w:hanging="180"/>
      </w:pPr>
    </w:lvl>
  </w:abstractNum>
  <w:abstractNum w:abstractNumId="7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8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54348E"/>
    <w:multiLevelType w:val="hybridMultilevel"/>
    <w:tmpl w:val="F580F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684286"/>
    <w:multiLevelType w:val="hybridMultilevel"/>
    <w:tmpl w:val="A6CEBE88"/>
    <w:lvl w:ilvl="0" w:tplc="1EEEDA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12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D4"/>
    <w:rsid w:val="00030979"/>
    <w:rsid w:val="00107458"/>
    <w:rsid w:val="00124C23"/>
    <w:rsid w:val="00146C2C"/>
    <w:rsid w:val="001F7105"/>
    <w:rsid w:val="00204367"/>
    <w:rsid w:val="00234BD2"/>
    <w:rsid w:val="002B112F"/>
    <w:rsid w:val="002D3D6D"/>
    <w:rsid w:val="00384DC5"/>
    <w:rsid w:val="003F4981"/>
    <w:rsid w:val="004505E4"/>
    <w:rsid w:val="00527BDE"/>
    <w:rsid w:val="00563F4B"/>
    <w:rsid w:val="005B690C"/>
    <w:rsid w:val="00605A1E"/>
    <w:rsid w:val="006633B2"/>
    <w:rsid w:val="007843D0"/>
    <w:rsid w:val="007A5FBF"/>
    <w:rsid w:val="008528F8"/>
    <w:rsid w:val="008B1ABC"/>
    <w:rsid w:val="00AE49D4"/>
    <w:rsid w:val="00B701B1"/>
    <w:rsid w:val="00BE30F7"/>
    <w:rsid w:val="00C33B26"/>
    <w:rsid w:val="00CB47E6"/>
    <w:rsid w:val="00DB276A"/>
    <w:rsid w:val="00E00FDB"/>
    <w:rsid w:val="00E44661"/>
    <w:rsid w:val="00E55A0D"/>
    <w:rsid w:val="00EA62F8"/>
    <w:rsid w:val="00EB78BD"/>
    <w:rsid w:val="00EF6B30"/>
    <w:rsid w:val="00F449ED"/>
    <w:rsid w:val="00F877BE"/>
    <w:rsid w:val="00FE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BD2"/>
    <w:pPr>
      <w:spacing w:line="256" w:lineRule="auto"/>
      <w:ind w:left="720"/>
      <w:contextualSpacing/>
    </w:pPr>
  </w:style>
  <w:style w:type="paragraph" w:customStyle="1" w:styleId="Default">
    <w:name w:val="Default"/>
    <w:rsid w:val="002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43"/>
  </w:style>
  <w:style w:type="paragraph" w:styleId="Stopka">
    <w:name w:val="footer"/>
    <w:basedOn w:val="Normalny"/>
    <w:link w:val="Stopka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43"/>
  </w:style>
  <w:style w:type="paragraph" w:styleId="Tekstdymka">
    <w:name w:val="Balloon Text"/>
    <w:basedOn w:val="Normalny"/>
    <w:link w:val="TekstdymkaZnak"/>
    <w:uiPriority w:val="99"/>
    <w:semiHidden/>
    <w:unhideWhenUsed/>
    <w:rsid w:val="0066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LGR</cp:lastModifiedBy>
  <cp:revision>18</cp:revision>
  <cp:lastPrinted>2018-04-26T08:48:00Z</cp:lastPrinted>
  <dcterms:created xsi:type="dcterms:W3CDTF">2017-01-13T08:34:00Z</dcterms:created>
  <dcterms:modified xsi:type="dcterms:W3CDTF">2018-05-09T09:21:00Z</dcterms:modified>
</cp:coreProperties>
</file>