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D2" w:rsidRDefault="00234BD2" w:rsidP="00234B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2" w:rsidRDefault="00234BD2" w:rsidP="00234BD2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234BD2" w:rsidRDefault="00234BD2" w:rsidP="00234BD2">
      <w:pPr>
        <w:rPr>
          <w:rFonts w:ascii="Times New Roman" w:hAnsi="Times New Roman" w:cs="Times New Roman"/>
          <w:b/>
          <w:sz w:val="28"/>
          <w:szCs w:val="28"/>
        </w:rPr>
      </w:pPr>
    </w:p>
    <w:p w:rsidR="00234BD2" w:rsidRDefault="00234BD2" w:rsidP="00E55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naboru wniosków o przyznanie pomocy nr </w:t>
      </w:r>
      <w:r w:rsidR="00674B6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674B6B">
        <w:rPr>
          <w:rFonts w:ascii="Times New Roman" w:hAnsi="Times New Roman" w:cs="Times New Roman"/>
          <w:b/>
          <w:sz w:val="28"/>
          <w:szCs w:val="28"/>
        </w:rPr>
        <w:t>9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CF660F" w:rsidRDefault="00CF660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6A0A9F">
        <w:rPr>
          <w:color w:val="000000" w:themeColor="text1"/>
        </w:rPr>
        <w:t xml:space="preserve">odejmowanie działalności gospodarczej – </w:t>
      </w:r>
      <w:r>
        <w:rPr>
          <w:color w:val="000000" w:themeColor="text1"/>
        </w:rPr>
        <w:t>w tym podnoszenie kompetencji osób realizujących operacje w tym zakresie.</w:t>
      </w:r>
    </w:p>
    <w:p w:rsidR="00CF660F" w:rsidRDefault="00CF660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Zakres tematyczny operacji jest zgodny </w:t>
      </w:r>
      <w:r w:rsidRPr="006A0A9F">
        <w:rPr>
          <w:color w:val="000000" w:themeColor="text1"/>
        </w:rPr>
        <w:t xml:space="preserve">z zakresem operacji, o którym mowa w § 2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ust. 1</w:t>
      </w:r>
      <w:r>
        <w:rPr>
          <w:color w:val="000000" w:themeColor="text1"/>
        </w:rPr>
        <w:t xml:space="preserve"> </w:t>
      </w:r>
      <w:r w:rsidRPr="006A0A9F">
        <w:rPr>
          <w:color w:val="000000" w:themeColor="text1"/>
        </w:rPr>
        <w:t xml:space="preserve">pkt 2) lit a) Rozporządzenia Ministra Rolnictwa i Rozwoju Wsi z dnia 24 września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2015 r. w sprawie szczegółowych warunków i trybu przyznawania pomocy finansowe</w:t>
      </w:r>
      <w:r>
        <w:rPr>
          <w:color w:val="000000" w:themeColor="text1"/>
        </w:rPr>
        <w:t xml:space="preserve">j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 w:rsidRPr="006A0A9F">
        <w:rPr>
          <w:color w:val="000000" w:themeColor="text1"/>
        </w:rPr>
        <w:t>późn</w:t>
      </w:r>
      <w:proofErr w:type="spellEnd"/>
      <w:r w:rsidRPr="006A0A9F">
        <w:rPr>
          <w:color w:val="000000" w:themeColor="text1"/>
        </w:rPr>
        <w:t>. zm.).</w:t>
      </w:r>
    </w:p>
    <w:p w:rsidR="0036281F" w:rsidRPr="00827D0E" w:rsidRDefault="0036281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CF660F" w:rsidRDefault="00CF660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Pr="000D6791">
        <w:rPr>
          <w:rFonts w:ascii="Times New Roman" w:hAnsi="Times New Roman" w:cs="Times New Roman"/>
          <w:sz w:val="24"/>
          <w:szCs w:val="24"/>
        </w:rPr>
        <w:t>sparcie podejmowania działalności gospodarczej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6281F" w:rsidRDefault="0036281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36281F" w:rsidRDefault="0036281F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wniosków:</w:t>
      </w:r>
    </w:p>
    <w:p w:rsidR="00234BD2" w:rsidRDefault="005B690C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BA650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50B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A65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BA650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50B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A65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dni robocze w godzinach od 7.00 do 15.00.</w:t>
      </w:r>
    </w:p>
    <w:p w:rsidR="0036281F" w:rsidRPr="002B112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234BD2" w:rsidRDefault="00234BD2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Informacje dodatkowe dotyczące składania wniosków:</w:t>
      </w:r>
    </w:p>
    <w:p w:rsidR="004505E4" w:rsidRDefault="00234BD2" w:rsidP="004505E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składa się bezpośrednio (osobiście albo przez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pełnomocnika</w:t>
      </w:r>
      <w:proofErr w:type="gramEnd"/>
      <w:r w:rsidR="002B3A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albo przez osobę upoważnioną) w biurze Stowarzyszenia Lokalna Grupa Działania „Dorzecze Mleczki”, gdzie zostaje nadane indywidualne ozn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>aczenie w postaci znaku sprawy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>O terminie złożenia wniosku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>data i godzina wpływu wniosku.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>W ostatnim dniu naboru wniosków o przyznanie pomocy będą przyjmowane sukcesywnie wszystkie wnioski Wnioskodawców, którzy zgłoszą się do godziny 15.00.</w:t>
      </w:r>
    </w:p>
    <w:p w:rsidR="0036281F" w:rsidRDefault="0036281F" w:rsidP="004505E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BD2" w:rsidRDefault="00234BD2" w:rsidP="00450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234BD2" w:rsidRDefault="00CF660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661" w:rsidRPr="00AE49D4" w:rsidRDefault="00E44661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E44661" w:rsidRDefault="000F6F9E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="002B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000 PLN</w:t>
      </w:r>
    </w:p>
    <w:p w:rsidR="0036281F" w:rsidRPr="00AE49D4" w:rsidRDefault="0036281F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4BD2" w:rsidRDefault="00234BD2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636C31" w:rsidRPr="00636C31" w:rsidRDefault="00261EDA" w:rsidP="00636C3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636C31" w:rsidRPr="00636C31">
        <w:rPr>
          <w:rFonts w:ascii="Times New Roman" w:hAnsi="Times New Roman" w:cs="Times New Roman"/>
          <w:bCs/>
          <w:sz w:val="24"/>
          <w:szCs w:val="24"/>
          <w:lang w:eastAsia="pl-PL"/>
        </w:rPr>
        <w:t>osiadanie statusu osoby bezrobotnej</w:t>
      </w:r>
      <w:r w:rsidR="0059609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636C31" w:rsidRPr="00636C31" w:rsidRDefault="0059609E" w:rsidP="00636C31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="00636C31" w:rsidRPr="00636C31">
        <w:rPr>
          <w:rFonts w:ascii="Times New Roman" w:hAnsi="Times New Roman" w:cs="Times New Roman"/>
          <w:bCs/>
          <w:sz w:val="24"/>
          <w:szCs w:val="24"/>
          <w:lang w:eastAsia="pl-PL"/>
        </w:rPr>
        <w:t>ieukończone 44 lata do dnia złożenia wniosku o przyznanie pomocy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B690C" w:rsidRPr="00636C31" w:rsidRDefault="0059609E" w:rsidP="00636C3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 xml:space="preserve">łożenie wniosku w miejscu i terminie wskazanym w ogłoszeniu naboru wniosków </w:t>
      </w:r>
      <w:r w:rsidR="001F7105" w:rsidRPr="00636C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>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4BD2" w:rsidRPr="00636C31" w:rsidRDefault="0059609E" w:rsidP="00636C3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 xml:space="preserve">godność operacji z zakresem tematycznym, który został wskazany </w:t>
      </w:r>
      <w:r w:rsidR="005B690C" w:rsidRPr="00636C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4BD2" w:rsidRPr="00636C31" w:rsidRDefault="0059609E" w:rsidP="00636C3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>ealizacja przez operację celu ogólnego, celu szczegółowego i przedsięwzięcia LSR, przez osiąganie zaplanowanych w LSR wskaźników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4BD2" w:rsidRPr="00636C31" w:rsidRDefault="0059609E" w:rsidP="00636C3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46C2C" w:rsidRPr="00636C31">
        <w:rPr>
          <w:rFonts w:ascii="Times New Roman" w:hAnsi="Times New Roman" w:cs="Times New Roman"/>
          <w:sz w:val="24"/>
          <w:szCs w:val="24"/>
          <w:lang w:eastAsia="pl-PL"/>
        </w:rPr>
        <w:t>godność</w:t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 xml:space="preserve"> operacji z Programem</w:t>
      </w:r>
      <w:r w:rsidR="00A50609" w:rsidRPr="00636C31">
        <w:rPr>
          <w:rFonts w:ascii="Times New Roman" w:hAnsi="Times New Roman" w:cs="Times New Roman"/>
          <w:sz w:val="24"/>
          <w:szCs w:val="24"/>
          <w:lang w:eastAsia="pl-PL"/>
        </w:rPr>
        <w:t xml:space="preserve"> Rozwoju Obszarów Wiejskich na lata 2014-2020</w:t>
      </w:r>
      <w:r w:rsidR="00EF6B30" w:rsidRPr="00636C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701B1" w:rsidRPr="00636C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368DC" w:rsidRPr="00636C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34BD2" w:rsidRPr="00636C31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:rsidR="00234BD2" w:rsidRPr="00EF6B30" w:rsidRDefault="004505E4" w:rsidP="00F30E1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EF6B30">
        <w:rPr>
          <w:rFonts w:ascii="Times New Roman" w:hAnsi="Times New Roman" w:cs="Times New Roman"/>
          <w:sz w:val="24"/>
          <w:szCs w:val="24"/>
        </w:rPr>
        <w:t xml:space="preserve">operacji z formą wsparcia wskazaną w ogłoszeniu naboru wniosków </w:t>
      </w:r>
      <w:r w:rsidR="00EF6B30">
        <w:rPr>
          <w:rFonts w:ascii="Times New Roman" w:hAnsi="Times New Roman" w:cs="Times New Roman"/>
          <w:sz w:val="24"/>
          <w:szCs w:val="24"/>
        </w:rPr>
        <w:br/>
        <w:t>o przyznanie pomocy,</w:t>
      </w:r>
    </w:p>
    <w:p w:rsidR="0036281F" w:rsidRPr="00636C31" w:rsidRDefault="00B701B1" w:rsidP="00F30E1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B1">
        <w:rPr>
          <w:rFonts w:ascii="Times New Roman" w:hAnsi="Times New Roman" w:cs="Times New Roman"/>
          <w:sz w:val="24"/>
          <w:szCs w:val="24"/>
        </w:rPr>
        <w:t xml:space="preserve">zgodność </w:t>
      </w:r>
      <w:r>
        <w:rPr>
          <w:rFonts w:ascii="Times New Roman" w:hAnsi="Times New Roman" w:cs="Times New Roman"/>
          <w:sz w:val="24"/>
          <w:szCs w:val="24"/>
        </w:rPr>
        <w:t>z warunkami udzielenia wsparcia obowiązującymi w ramach naboru</w:t>
      </w:r>
      <w:r w:rsidR="0036281F">
        <w:rPr>
          <w:rFonts w:ascii="Times New Roman" w:hAnsi="Times New Roman" w:cs="Times New Roman"/>
          <w:sz w:val="24"/>
          <w:szCs w:val="24"/>
        </w:rPr>
        <w:t>.</w:t>
      </w:r>
    </w:p>
    <w:p w:rsidR="00BA650B" w:rsidRDefault="00BA650B" w:rsidP="009368D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A650B" w:rsidRDefault="00BA650B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650B" w:rsidRDefault="00BA650B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650B" w:rsidRDefault="00BA650B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36C31" w:rsidRDefault="00636C31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650B" w:rsidRDefault="00BA650B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F660F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97347F" w:rsidRPr="00126226" w:rsidRDefault="0097347F" w:rsidP="009734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utworzenie co najmniej jednego miejsca pracy w przeliczeniu na pełne etaty średnioroczne:</w:t>
      </w:r>
    </w:p>
    <w:p w:rsidR="0097347F" w:rsidRPr="00126226" w:rsidRDefault="0097347F" w:rsidP="009734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zakłada – 10 pkt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zakłada – 0 pkt</w:t>
      </w:r>
    </w:p>
    <w:p w:rsidR="0097347F" w:rsidRPr="00126226" w:rsidRDefault="0097347F" w:rsidP="0097347F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Wnioskodawcą: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jest osobą bezrobotną – 2 pkt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jest osobą bezrobotną – 1 pkt</w:t>
      </w:r>
    </w:p>
    <w:p w:rsidR="0097347F" w:rsidRPr="00126226" w:rsidRDefault="0097347F" w:rsidP="0097347F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utworzenie miejsc pracy w przeliczeniu na pełne etaty średnioroczne: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więcej niż 3 – 3 pkt 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więcej niż 2 i nie więcej niż 3 – 2 pkt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więcej niż 1 i nie więcej niż 2 – 1 pkt</w:t>
      </w:r>
    </w:p>
    <w:p w:rsidR="0097347F" w:rsidRPr="00126226" w:rsidRDefault="0097347F" w:rsidP="009734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1 miejsce pracy – 0 pkt</w:t>
      </w:r>
    </w:p>
    <w:p w:rsidR="0097347F" w:rsidRPr="00126226" w:rsidRDefault="0097347F" w:rsidP="0097347F">
      <w:pPr>
        <w:pStyle w:val="Akapitzlist"/>
        <w:numPr>
          <w:ilvl w:val="0"/>
          <w:numId w:val="21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podjęcie działalności:</w:t>
      </w:r>
    </w:p>
    <w:p w:rsidR="0097347F" w:rsidRPr="00126226" w:rsidRDefault="0097347F" w:rsidP="0097347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 zakresie produkcji lub usług – 2 pkt</w:t>
      </w:r>
    </w:p>
    <w:p w:rsidR="0097347F" w:rsidRPr="00126226" w:rsidRDefault="0097347F" w:rsidP="0097347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 pozostałych zakresach – 1 pkt </w:t>
      </w:r>
    </w:p>
    <w:p w:rsidR="0097347F" w:rsidRPr="00126226" w:rsidRDefault="0097347F" w:rsidP="0097347F">
      <w:pPr>
        <w:pStyle w:val="Akapitzlist"/>
        <w:numPr>
          <w:ilvl w:val="0"/>
          <w:numId w:val="21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Operacja jest innowacyjna: </w:t>
      </w:r>
    </w:p>
    <w:p w:rsidR="0097347F" w:rsidRPr="00126226" w:rsidRDefault="0097347F" w:rsidP="0097347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na obszarze LGD „Dorzecze Mleczki”</w:t>
      </w:r>
      <w:r w:rsidR="002B3A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6226">
        <w:rPr>
          <w:rFonts w:ascii="Times New Roman" w:hAnsi="Times New Roman"/>
          <w:color w:val="000000" w:themeColor="text1"/>
          <w:sz w:val="24"/>
          <w:szCs w:val="24"/>
        </w:rPr>
        <w:t>– 2 pkt</w:t>
      </w:r>
    </w:p>
    <w:p w:rsidR="0097347F" w:rsidRPr="00126226" w:rsidRDefault="0097347F" w:rsidP="0097347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na obszarze jednej gminy LGD „Dorzecze Mleczki” – 1 pkt</w:t>
      </w:r>
    </w:p>
    <w:p w:rsidR="0097347F" w:rsidRPr="00126226" w:rsidRDefault="0097347F" w:rsidP="009734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nie jest innowacyjna – 0 pkt </w:t>
      </w:r>
    </w:p>
    <w:p w:rsidR="00CF660F" w:rsidRPr="00A34595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95">
        <w:rPr>
          <w:rFonts w:ascii="Times New Roman" w:hAnsi="Times New Roman" w:cs="Times New Roman"/>
          <w:sz w:val="24"/>
          <w:szCs w:val="24"/>
        </w:rPr>
        <w:t xml:space="preserve">Warunkiem wyboru operacji jest uzyskanie minimalnej </w:t>
      </w:r>
      <w:r>
        <w:rPr>
          <w:rFonts w:ascii="Times New Roman" w:hAnsi="Times New Roman" w:cs="Times New Roman"/>
          <w:sz w:val="24"/>
          <w:szCs w:val="24"/>
        </w:rPr>
        <w:t>liczby punktów, która wynosi 10</w:t>
      </w:r>
    </w:p>
    <w:p w:rsidR="00234BD2" w:rsidRDefault="00EA62F8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36281F" w:rsidRDefault="0036281F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234BD2" w:rsidRPr="00CF660F" w:rsidRDefault="00234BD2" w:rsidP="004505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E4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CF660F" w:rsidRPr="000041B5" w:rsidRDefault="00CF660F" w:rsidP="00CF66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zaświadczenie o pozostawaniu w ewidencji osób bezrobotnych wydane przez Powiatowy Urząd Pracy w Przeworsku nie wcześniej niż 3 dni przed datą złożenia wniosku o przyznanie pomocy,</w:t>
      </w:r>
    </w:p>
    <w:p w:rsidR="00CF660F" w:rsidRPr="000041B5" w:rsidRDefault="00CF660F" w:rsidP="00CF66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oświadczenie o wyrażeniu zgody na przetwarzanie danych osobowych</w:t>
      </w:r>
      <w:r w:rsidR="002B3A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3AC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>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660F" w:rsidRDefault="00CF660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36281F" w:rsidRDefault="0036281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0609" w:rsidRDefault="00A50609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środków w ramach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E44661">
        <w:rPr>
          <w:rFonts w:ascii="Times New Roman" w:hAnsi="Times New Roman" w:cs="Times New Roman"/>
          <w:sz w:val="24"/>
          <w:szCs w:val="24"/>
        </w:rPr>
        <w:t>ków w ramach naboru wynosi</w:t>
      </w:r>
      <w:r w:rsidR="008B1ABC">
        <w:rPr>
          <w:rFonts w:ascii="Times New Roman" w:hAnsi="Times New Roman" w:cs="Times New Roman"/>
          <w:sz w:val="24"/>
          <w:szCs w:val="24"/>
        </w:rPr>
        <w:t xml:space="preserve"> </w:t>
      </w:r>
      <w:r w:rsidR="0097347F">
        <w:rPr>
          <w:rFonts w:ascii="Times New Roman" w:hAnsi="Times New Roman" w:cs="Times New Roman"/>
          <w:sz w:val="24"/>
          <w:szCs w:val="24"/>
        </w:rPr>
        <w:t>3</w:t>
      </w:r>
      <w:r w:rsidR="00E446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605A1E" w:rsidRPr="008528F8" w:rsidRDefault="00234BD2" w:rsidP="008528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podzakładce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</w:p>
    <w:p w:rsidR="00234BD2" w:rsidRDefault="00234BD2" w:rsidP="00234B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„Kryteria wyboru”,</w:t>
      </w:r>
    </w:p>
    <w:p w:rsidR="00234BD2" w:rsidRDefault="00CF660F" w:rsidP="00234B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t xml:space="preserve">ormularze: wniosku o przyznanie pomocy, wniosku o płatność oraz umowy 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 w formie linku do strony internetowej Agencji Modernizacji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Restrukturyzacji Rolnictwa.</w:t>
      </w:r>
    </w:p>
    <w:p w:rsidR="00234BD2" w:rsidRDefault="00234BD2" w:rsidP="00234B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/>
    <w:p w:rsidR="00AE49D4" w:rsidRPr="002B112F" w:rsidRDefault="00AE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49D4" w:rsidRPr="002B112F" w:rsidSect="00F877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C1" w:rsidRDefault="009615C1" w:rsidP="00FE7143">
      <w:pPr>
        <w:spacing w:after="0" w:line="240" w:lineRule="auto"/>
      </w:pPr>
      <w:r>
        <w:separator/>
      </w:r>
    </w:p>
  </w:endnote>
  <w:endnote w:type="continuationSeparator" w:id="0">
    <w:p w:rsidR="009615C1" w:rsidRDefault="009615C1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434162"/>
      <w:docPartObj>
        <w:docPartGallery w:val="Page Numbers (Bottom of Page)"/>
        <w:docPartUnique/>
      </w:docPartObj>
    </w:sdtPr>
    <w:sdtEndPr/>
    <w:sdtContent>
      <w:p w:rsidR="00FE7143" w:rsidRDefault="00204367">
        <w:pPr>
          <w:pStyle w:val="Stopka"/>
          <w:jc w:val="right"/>
        </w:pPr>
        <w:r>
          <w:fldChar w:fldCharType="begin"/>
        </w:r>
        <w:r w:rsidR="00FE7143">
          <w:instrText>PAGE   \* MERGEFORMAT</w:instrText>
        </w:r>
        <w:r>
          <w:fldChar w:fldCharType="separate"/>
        </w:r>
        <w:r w:rsidR="00527BDE">
          <w:rPr>
            <w:noProof/>
          </w:rPr>
          <w:t>4</w:t>
        </w:r>
        <w:r>
          <w:fldChar w:fldCharType="end"/>
        </w:r>
      </w:p>
    </w:sdtContent>
  </w:sdt>
  <w:p w:rsidR="00FE7143" w:rsidRDefault="00FE7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C1" w:rsidRDefault="009615C1" w:rsidP="00FE7143">
      <w:pPr>
        <w:spacing w:after="0" w:line="240" w:lineRule="auto"/>
      </w:pPr>
      <w:r>
        <w:separator/>
      </w:r>
    </w:p>
  </w:footnote>
  <w:footnote w:type="continuationSeparator" w:id="0">
    <w:p w:rsidR="009615C1" w:rsidRDefault="009615C1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69"/>
    <w:multiLevelType w:val="hybridMultilevel"/>
    <w:tmpl w:val="478C3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014F"/>
    <w:multiLevelType w:val="hybridMultilevel"/>
    <w:tmpl w:val="EDD249F2"/>
    <w:lvl w:ilvl="0" w:tplc="60122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4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6" w:hanging="360"/>
      </w:pPr>
    </w:lvl>
    <w:lvl w:ilvl="2" w:tplc="0415001B">
      <w:start w:val="1"/>
      <w:numFmt w:val="lowerRoman"/>
      <w:lvlText w:val="%3."/>
      <w:lvlJc w:val="right"/>
      <w:pPr>
        <w:ind w:left="996" w:hanging="180"/>
      </w:pPr>
    </w:lvl>
    <w:lvl w:ilvl="3" w:tplc="0415000F">
      <w:start w:val="1"/>
      <w:numFmt w:val="decimal"/>
      <w:lvlText w:val="%4."/>
      <w:lvlJc w:val="left"/>
      <w:pPr>
        <w:ind w:left="1716" w:hanging="360"/>
      </w:pPr>
    </w:lvl>
    <w:lvl w:ilvl="4" w:tplc="04150019">
      <w:start w:val="1"/>
      <w:numFmt w:val="lowerLetter"/>
      <w:lvlText w:val="%5."/>
      <w:lvlJc w:val="left"/>
      <w:pPr>
        <w:ind w:left="2436" w:hanging="360"/>
      </w:pPr>
    </w:lvl>
    <w:lvl w:ilvl="5" w:tplc="0415001B">
      <w:start w:val="1"/>
      <w:numFmt w:val="lowerRoman"/>
      <w:lvlText w:val="%6."/>
      <w:lvlJc w:val="right"/>
      <w:pPr>
        <w:ind w:left="3156" w:hanging="180"/>
      </w:pPr>
    </w:lvl>
    <w:lvl w:ilvl="6" w:tplc="0415000F">
      <w:start w:val="1"/>
      <w:numFmt w:val="decimal"/>
      <w:lvlText w:val="%7."/>
      <w:lvlJc w:val="left"/>
      <w:pPr>
        <w:ind w:left="3876" w:hanging="360"/>
      </w:pPr>
    </w:lvl>
    <w:lvl w:ilvl="7" w:tplc="04150019">
      <w:start w:val="1"/>
      <w:numFmt w:val="lowerLetter"/>
      <w:lvlText w:val="%8."/>
      <w:lvlJc w:val="left"/>
      <w:pPr>
        <w:ind w:left="4596" w:hanging="360"/>
      </w:pPr>
    </w:lvl>
    <w:lvl w:ilvl="8" w:tplc="0415001B">
      <w:start w:val="1"/>
      <w:numFmt w:val="lowerRoman"/>
      <w:lvlText w:val="%9."/>
      <w:lvlJc w:val="right"/>
      <w:pPr>
        <w:ind w:left="5316" w:hanging="180"/>
      </w:pPr>
    </w:lvl>
  </w:abstractNum>
  <w:abstractNum w:abstractNumId="7" w15:restartNumberingAfterBreak="0">
    <w:nsid w:val="269427CD"/>
    <w:multiLevelType w:val="hybridMultilevel"/>
    <w:tmpl w:val="D2D00AB4"/>
    <w:lvl w:ilvl="0" w:tplc="0F0ED4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9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0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472B7E09"/>
    <w:multiLevelType w:val="hybridMultilevel"/>
    <w:tmpl w:val="C9C2A97C"/>
    <w:lvl w:ilvl="0" w:tplc="35D480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2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84286"/>
    <w:multiLevelType w:val="hybridMultilevel"/>
    <w:tmpl w:val="A6CEBE88"/>
    <w:lvl w:ilvl="0" w:tplc="1EEED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16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9"/>
  </w:num>
  <w:num w:numId="21">
    <w:abstractNumId w:val="3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4"/>
    <w:rsid w:val="00030979"/>
    <w:rsid w:val="000A6ADF"/>
    <w:rsid w:val="000F6F9E"/>
    <w:rsid w:val="00107458"/>
    <w:rsid w:val="00124C23"/>
    <w:rsid w:val="00146C2C"/>
    <w:rsid w:val="001F7105"/>
    <w:rsid w:val="00204367"/>
    <w:rsid w:val="00234BD2"/>
    <w:rsid w:val="00261EDA"/>
    <w:rsid w:val="002B112F"/>
    <w:rsid w:val="002B3AC4"/>
    <w:rsid w:val="002D3D6D"/>
    <w:rsid w:val="00360DDC"/>
    <w:rsid w:val="0036281F"/>
    <w:rsid w:val="00384DC5"/>
    <w:rsid w:val="00394255"/>
    <w:rsid w:val="003F4981"/>
    <w:rsid w:val="004505E4"/>
    <w:rsid w:val="00527BDE"/>
    <w:rsid w:val="00563F4B"/>
    <w:rsid w:val="0059609E"/>
    <w:rsid w:val="005B690C"/>
    <w:rsid w:val="00605A1E"/>
    <w:rsid w:val="00636C31"/>
    <w:rsid w:val="006633B2"/>
    <w:rsid w:val="00674B6B"/>
    <w:rsid w:val="00685F47"/>
    <w:rsid w:val="007843D0"/>
    <w:rsid w:val="007A5FBF"/>
    <w:rsid w:val="00835B79"/>
    <w:rsid w:val="008528F8"/>
    <w:rsid w:val="008B1ABC"/>
    <w:rsid w:val="009368DC"/>
    <w:rsid w:val="009615C1"/>
    <w:rsid w:val="00962973"/>
    <w:rsid w:val="0097347F"/>
    <w:rsid w:val="00A26C4E"/>
    <w:rsid w:val="00A50609"/>
    <w:rsid w:val="00AB1846"/>
    <w:rsid w:val="00AE49D4"/>
    <w:rsid w:val="00B701B1"/>
    <w:rsid w:val="00BA650B"/>
    <w:rsid w:val="00BE30F7"/>
    <w:rsid w:val="00BF1F5B"/>
    <w:rsid w:val="00C33B26"/>
    <w:rsid w:val="00CB47E6"/>
    <w:rsid w:val="00CF660F"/>
    <w:rsid w:val="00D31C36"/>
    <w:rsid w:val="00D4553F"/>
    <w:rsid w:val="00DB276A"/>
    <w:rsid w:val="00E00FDB"/>
    <w:rsid w:val="00E44661"/>
    <w:rsid w:val="00E55A0D"/>
    <w:rsid w:val="00EA62F8"/>
    <w:rsid w:val="00EB78BD"/>
    <w:rsid w:val="00EE7C11"/>
    <w:rsid w:val="00EF6B30"/>
    <w:rsid w:val="00F30E1D"/>
    <w:rsid w:val="00F449ED"/>
    <w:rsid w:val="00F877BE"/>
    <w:rsid w:val="00FD2093"/>
    <w:rsid w:val="00FE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3C37-2BD8-4AA7-83FA-60BE7AF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BD2"/>
    <w:pPr>
      <w:spacing w:line="256" w:lineRule="auto"/>
      <w:ind w:left="720"/>
      <w:contextualSpacing/>
    </w:pPr>
  </w:style>
  <w:style w:type="paragraph" w:customStyle="1" w:styleId="Default">
    <w:name w:val="Default"/>
    <w:rsid w:val="002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43"/>
  </w:style>
  <w:style w:type="paragraph" w:styleId="Stopka">
    <w:name w:val="footer"/>
    <w:basedOn w:val="Normalny"/>
    <w:link w:val="Stopka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43"/>
  </w:style>
  <w:style w:type="paragraph" w:styleId="Tekstdymka">
    <w:name w:val="Balloon Text"/>
    <w:basedOn w:val="Normalny"/>
    <w:link w:val="TekstdymkaZnak"/>
    <w:uiPriority w:val="99"/>
    <w:semiHidden/>
    <w:unhideWhenUsed/>
    <w:rsid w:val="0066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16</cp:revision>
  <cp:lastPrinted>2019-08-23T06:33:00Z</cp:lastPrinted>
  <dcterms:created xsi:type="dcterms:W3CDTF">2018-10-16T07:47:00Z</dcterms:created>
  <dcterms:modified xsi:type="dcterms:W3CDTF">2019-08-23T12:27:00Z</dcterms:modified>
</cp:coreProperties>
</file>